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90" w:rsidRPr="00784F79" w:rsidRDefault="005E5290" w:rsidP="0027179F">
      <w:pPr>
        <w:spacing w:line="240" w:lineRule="auto"/>
        <w:rPr>
          <w:rFonts w:ascii="Arial Narrow" w:hAnsi="Arial Narrow"/>
          <w:sz w:val="24"/>
          <w:szCs w:val="24"/>
        </w:rPr>
      </w:pPr>
    </w:p>
    <w:p w:rsidR="005E5290" w:rsidRPr="00784F79" w:rsidRDefault="00FD177A" w:rsidP="0077590B">
      <w:pPr>
        <w:spacing w:line="240" w:lineRule="auto"/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784F79">
        <w:rPr>
          <w:rFonts w:ascii="Arial Narrow" w:hAnsi="Arial Narrow"/>
          <w:b/>
          <w:i/>
          <w:sz w:val="28"/>
          <w:szCs w:val="28"/>
          <w:u w:val="single"/>
        </w:rPr>
        <w:t>“</w:t>
      </w:r>
      <w:r w:rsidR="005E5290" w:rsidRPr="00784F79">
        <w:rPr>
          <w:rFonts w:ascii="Arial Narrow" w:hAnsi="Arial Narrow"/>
          <w:b/>
          <w:i/>
          <w:sz w:val="28"/>
          <w:szCs w:val="28"/>
          <w:u w:val="single"/>
        </w:rPr>
        <w:t>NUESTRA ESCUELA</w:t>
      </w:r>
      <w:r w:rsidRPr="00784F79">
        <w:rPr>
          <w:rFonts w:ascii="Arial Narrow" w:hAnsi="Arial Narrow"/>
          <w:b/>
          <w:i/>
          <w:sz w:val="28"/>
          <w:szCs w:val="28"/>
          <w:u w:val="single"/>
        </w:rPr>
        <w:t>”</w:t>
      </w:r>
    </w:p>
    <w:p w:rsidR="005E5290" w:rsidRPr="00784F79" w:rsidRDefault="005E5290" w:rsidP="00DB2E9B">
      <w:pPr>
        <w:spacing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84F79">
        <w:rPr>
          <w:rFonts w:ascii="Arial Narrow" w:hAnsi="Arial Narrow"/>
          <w:b/>
          <w:sz w:val="28"/>
          <w:szCs w:val="28"/>
          <w:u w:val="single"/>
        </w:rPr>
        <w:t xml:space="preserve">PROGRAMA NACIONAL DE FORMACIÓN PERMANENTE </w:t>
      </w:r>
    </w:p>
    <w:p w:rsidR="00012C88" w:rsidRPr="00784F79" w:rsidRDefault="00012C88" w:rsidP="00DB2E9B">
      <w:pPr>
        <w:spacing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84F79">
        <w:rPr>
          <w:rFonts w:ascii="Arial Narrow" w:hAnsi="Arial Narrow"/>
          <w:b/>
          <w:sz w:val="28"/>
          <w:szCs w:val="28"/>
          <w:u w:val="single"/>
        </w:rPr>
        <w:t xml:space="preserve">COHORTE </w:t>
      </w:r>
      <w:r w:rsidR="00FD177A" w:rsidRPr="00784F79">
        <w:rPr>
          <w:rFonts w:ascii="Arial Narrow" w:hAnsi="Arial Narrow"/>
          <w:b/>
          <w:sz w:val="28"/>
          <w:szCs w:val="28"/>
          <w:u w:val="single"/>
        </w:rPr>
        <w:t>I</w:t>
      </w:r>
      <w:r w:rsidR="00CB09BD" w:rsidRPr="00784F79">
        <w:rPr>
          <w:rFonts w:ascii="Arial Narrow" w:hAnsi="Arial Narrow"/>
          <w:b/>
          <w:sz w:val="28"/>
          <w:szCs w:val="28"/>
          <w:u w:val="single"/>
        </w:rPr>
        <w:t xml:space="preserve"> - </w:t>
      </w:r>
      <w:r w:rsidRPr="00784F79">
        <w:rPr>
          <w:rFonts w:ascii="Arial Narrow" w:hAnsi="Arial Narrow"/>
          <w:b/>
          <w:sz w:val="28"/>
          <w:szCs w:val="28"/>
          <w:u w:val="single"/>
        </w:rPr>
        <w:t>AÑO 2015</w:t>
      </w:r>
      <w:r w:rsidR="008430B4">
        <w:rPr>
          <w:rFonts w:ascii="Arial Narrow" w:hAnsi="Arial Narrow"/>
          <w:b/>
          <w:sz w:val="28"/>
          <w:szCs w:val="28"/>
          <w:u w:val="single"/>
        </w:rPr>
        <w:t xml:space="preserve"> (2 año)</w:t>
      </w:r>
    </w:p>
    <w:p w:rsidR="00FD177A" w:rsidRPr="00784F79" w:rsidRDefault="00FD177A" w:rsidP="00DB2E9B">
      <w:pPr>
        <w:spacing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D177A" w:rsidRDefault="00FD177A" w:rsidP="00FD177A">
      <w:pPr>
        <w:spacing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84F79">
        <w:rPr>
          <w:rFonts w:ascii="Arial Narrow" w:hAnsi="Arial Narrow"/>
          <w:b/>
          <w:sz w:val="28"/>
          <w:szCs w:val="28"/>
          <w:u w:val="single"/>
        </w:rPr>
        <w:t xml:space="preserve">PRIMERAS JORNADAS DE TRABAJO –INTERINSTITUCIONAL E INSTITUCIONAL– </w:t>
      </w:r>
    </w:p>
    <w:p w:rsidR="00784F79" w:rsidRPr="00784F79" w:rsidRDefault="00784F79" w:rsidP="00FD177A">
      <w:pPr>
        <w:spacing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D177A" w:rsidRPr="00784F79" w:rsidRDefault="00FD177A" w:rsidP="00FD177A">
      <w:pPr>
        <w:spacing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84F79">
        <w:rPr>
          <w:rFonts w:ascii="Arial Narrow" w:hAnsi="Arial Narrow"/>
          <w:b/>
          <w:sz w:val="28"/>
          <w:szCs w:val="28"/>
          <w:u w:val="single"/>
        </w:rPr>
        <w:t xml:space="preserve">RECOMENDACIONES PARA LOS EQUIPOS DIRECTIVOS </w:t>
      </w:r>
    </w:p>
    <w:p w:rsidR="00FD177A" w:rsidRPr="00784F79" w:rsidRDefault="00FD177A" w:rsidP="00FD177A">
      <w:pPr>
        <w:spacing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84F79">
        <w:rPr>
          <w:rFonts w:ascii="Arial Narrow" w:hAnsi="Arial Narrow"/>
          <w:b/>
          <w:sz w:val="28"/>
          <w:szCs w:val="28"/>
          <w:u w:val="single"/>
        </w:rPr>
        <w:t xml:space="preserve">DE NIVEL INICIAL, PRIMARIO, SECUNDARIO </w:t>
      </w:r>
      <w:r w:rsidR="00B6405F" w:rsidRPr="00784F79">
        <w:rPr>
          <w:rFonts w:ascii="Arial Narrow" w:hAnsi="Arial Narrow"/>
          <w:b/>
          <w:sz w:val="28"/>
          <w:szCs w:val="28"/>
          <w:u w:val="single"/>
        </w:rPr>
        <w:t>Y/O MODALIDADES</w:t>
      </w:r>
      <w:r w:rsidRPr="00784F79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FD177A" w:rsidRPr="00784F79" w:rsidRDefault="00FD177A" w:rsidP="00DB2E9B">
      <w:pPr>
        <w:spacing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910727" w:rsidRPr="00784F79" w:rsidRDefault="00910727" w:rsidP="00DB2E9B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:rsidR="009208A8" w:rsidRPr="00784F79" w:rsidRDefault="00FC5B63" w:rsidP="00DB2E9B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 xml:space="preserve">El </w:t>
      </w:r>
      <w:r w:rsidR="00910727" w:rsidRPr="00784F79">
        <w:rPr>
          <w:rFonts w:ascii="Arial Narrow" w:hAnsi="Arial Narrow"/>
          <w:sz w:val="24"/>
          <w:szCs w:val="24"/>
        </w:rPr>
        <w:t xml:space="preserve">Gobierno de </w:t>
      </w:r>
      <w:r w:rsidRPr="00784F79">
        <w:rPr>
          <w:rFonts w:ascii="Arial Narrow" w:hAnsi="Arial Narrow"/>
          <w:sz w:val="24"/>
          <w:szCs w:val="24"/>
        </w:rPr>
        <w:t>la provinc</w:t>
      </w:r>
      <w:r w:rsidR="00107932" w:rsidRPr="00784F79">
        <w:rPr>
          <w:rFonts w:ascii="Arial Narrow" w:hAnsi="Arial Narrow"/>
          <w:sz w:val="24"/>
          <w:szCs w:val="24"/>
        </w:rPr>
        <w:t xml:space="preserve">ia de Córdoba, </w:t>
      </w:r>
      <w:r w:rsidR="00337350" w:rsidRPr="00784F79">
        <w:rPr>
          <w:rFonts w:ascii="Arial Narrow" w:hAnsi="Arial Narrow"/>
          <w:sz w:val="24"/>
          <w:szCs w:val="24"/>
        </w:rPr>
        <w:t xml:space="preserve">a través del Ministerio de Educación, pretende que lo trabajado en el año anterior en el marco del PNFP, sea retomado en este 2015 </w:t>
      </w:r>
      <w:r w:rsidR="00B6405F" w:rsidRPr="00784F79">
        <w:rPr>
          <w:rFonts w:ascii="Arial Narrow" w:hAnsi="Arial Narrow"/>
          <w:sz w:val="24"/>
          <w:szCs w:val="24"/>
        </w:rPr>
        <w:t xml:space="preserve">–en que se abordará el tratamiento de los Bloques 3 y 4– </w:t>
      </w:r>
      <w:r w:rsidR="00337350" w:rsidRPr="00784F79">
        <w:rPr>
          <w:rFonts w:ascii="Arial Narrow" w:hAnsi="Arial Narrow"/>
          <w:sz w:val="24"/>
          <w:szCs w:val="24"/>
        </w:rPr>
        <w:t>para dar continuidad a las líneas de acción proyectadas por cada institución educativa</w:t>
      </w:r>
      <w:r w:rsidR="00B6405F" w:rsidRPr="00784F79">
        <w:rPr>
          <w:rFonts w:ascii="Arial Narrow" w:hAnsi="Arial Narrow"/>
          <w:sz w:val="24"/>
          <w:szCs w:val="24"/>
        </w:rPr>
        <w:t xml:space="preserve"> </w:t>
      </w:r>
      <w:r w:rsidR="00337350" w:rsidRPr="00784F79">
        <w:rPr>
          <w:rFonts w:ascii="Arial Narrow" w:hAnsi="Arial Narrow"/>
          <w:sz w:val="24"/>
          <w:szCs w:val="24"/>
        </w:rPr>
        <w:t xml:space="preserve">y comenzar el </w:t>
      </w:r>
      <w:r w:rsidR="000F1EDD" w:rsidRPr="00784F79">
        <w:rPr>
          <w:rFonts w:ascii="Arial Narrow" w:hAnsi="Arial Narrow"/>
          <w:sz w:val="24"/>
          <w:szCs w:val="24"/>
        </w:rPr>
        <w:t>recorrido</w:t>
      </w:r>
      <w:r w:rsidR="00107932" w:rsidRPr="00784F79">
        <w:rPr>
          <w:rFonts w:ascii="Arial Narrow" w:hAnsi="Arial Narrow"/>
          <w:sz w:val="24"/>
          <w:szCs w:val="24"/>
        </w:rPr>
        <w:t xml:space="preserve"> del</w:t>
      </w:r>
      <w:r w:rsidR="000F1EDD" w:rsidRPr="00784F79">
        <w:rPr>
          <w:rFonts w:ascii="Arial Narrow" w:hAnsi="Arial Narrow"/>
          <w:sz w:val="24"/>
          <w:szCs w:val="24"/>
        </w:rPr>
        <w:t xml:space="preserve"> </w:t>
      </w:r>
      <w:r w:rsidR="00A4025C" w:rsidRPr="00784F79">
        <w:rPr>
          <w:rFonts w:ascii="Arial Narrow" w:hAnsi="Arial Narrow"/>
          <w:i/>
          <w:sz w:val="24"/>
          <w:szCs w:val="24"/>
          <w:u w:val="single"/>
        </w:rPr>
        <w:t>Bloque 3</w:t>
      </w:r>
      <w:r w:rsidR="005E5290" w:rsidRPr="00784F79">
        <w:rPr>
          <w:rFonts w:ascii="Arial Narrow" w:hAnsi="Arial Narrow"/>
          <w:i/>
          <w:sz w:val="24"/>
          <w:szCs w:val="24"/>
          <w:u w:val="single"/>
        </w:rPr>
        <w:t xml:space="preserve">: </w:t>
      </w:r>
      <w:r w:rsidR="00A4025C" w:rsidRPr="00784F79">
        <w:rPr>
          <w:rFonts w:ascii="Arial Narrow" w:hAnsi="Arial Narrow"/>
          <w:i/>
          <w:sz w:val="24"/>
          <w:szCs w:val="24"/>
          <w:u w:val="single"/>
        </w:rPr>
        <w:t xml:space="preserve">Los </w:t>
      </w:r>
      <w:r w:rsidR="00B62333" w:rsidRPr="00784F79">
        <w:rPr>
          <w:rFonts w:ascii="Arial Narrow" w:hAnsi="Arial Narrow"/>
          <w:i/>
          <w:sz w:val="24"/>
          <w:szCs w:val="24"/>
          <w:u w:val="single"/>
        </w:rPr>
        <w:t>desafíos de</w:t>
      </w:r>
      <w:r w:rsidR="00A4025C" w:rsidRPr="00784F79">
        <w:rPr>
          <w:rFonts w:ascii="Arial Narrow" w:hAnsi="Arial Narrow"/>
          <w:i/>
          <w:sz w:val="24"/>
          <w:szCs w:val="24"/>
          <w:u w:val="single"/>
        </w:rPr>
        <w:t xml:space="preserve"> los Niveles del Sistema Educativo</w:t>
      </w:r>
      <w:r w:rsidR="007D6E19" w:rsidRPr="00784F79">
        <w:rPr>
          <w:rStyle w:val="Refdenotaalpie"/>
          <w:rFonts w:ascii="Arial Narrow" w:hAnsi="Arial Narrow"/>
          <w:i/>
          <w:sz w:val="24"/>
          <w:szCs w:val="24"/>
          <w:u w:val="single"/>
        </w:rPr>
        <w:footnoteReference w:id="1"/>
      </w:r>
      <w:r w:rsidR="005E5290" w:rsidRPr="00784F79">
        <w:rPr>
          <w:rFonts w:ascii="Arial Narrow" w:hAnsi="Arial Narrow"/>
          <w:i/>
          <w:sz w:val="24"/>
          <w:szCs w:val="24"/>
          <w:u w:val="single"/>
        </w:rPr>
        <w:t>.</w:t>
      </w:r>
      <w:r w:rsidR="005E5290" w:rsidRPr="00784F79">
        <w:rPr>
          <w:rFonts w:ascii="Arial Narrow" w:hAnsi="Arial Narrow"/>
          <w:sz w:val="24"/>
          <w:szCs w:val="24"/>
        </w:rPr>
        <w:t xml:space="preserve"> </w:t>
      </w:r>
    </w:p>
    <w:p w:rsidR="00D87D8D" w:rsidRPr="00784F79" w:rsidRDefault="00B6405F" w:rsidP="00DB2E9B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 xml:space="preserve">El </w:t>
      </w:r>
      <w:r w:rsidR="00F263E5" w:rsidRPr="00784F79">
        <w:rPr>
          <w:rFonts w:ascii="Arial Narrow" w:hAnsi="Arial Narrow"/>
          <w:sz w:val="24"/>
          <w:szCs w:val="24"/>
        </w:rPr>
        <w:t>Bloque</w:t>
      </w:r>
      <w:r w:rsidR="005E5290" w:rsidRPr="00784F79">
        <w:rPr>
          <w:rFonts w:ascii="Arial Narrow" w:hAnsi="Arial Narrow"/>
          <w:sz w:val="24"/>
          <w:szCs w:val="24"/>
        </w:rPr>
        <w:t xml:space="preserve"> </w:t>
      </w:r>
      <w:r w:rsidR="002345EA" w:rsidRPr="00784F79">
        <w:rPr>
          <w:rFonts w:ascii="Arial Narrow" w:hAnsi="Arial Narrow"/>
          <w:sz w:val="24"/>
          <w:szCs w:val="24"/>
        </w:rPr>
        <w:t>plantea</w:t>
      </w:r>
      <w:r w:rsidR="008D3544" w:rsidRPr="00784F79">
        <w:rPr>
          <w:rFonts w:ascii="Arial Narrow" w:hAnsi="Arial Narrow"/>
          <w:sz w:val="24"/>
          <w:szCs w:val="24"/>
        </w:rPr>
        <w:t xml:space="preserve"> fundamentalmente </w:t>
      </w:r>
      <w:r w:rsidR="002345EA" w:rsidRPr="00784F79">
        <w:rPr>
          <w:rFonts w:ascii="Arial Narrow" w:hAnsi="Arial Narrow"/>
          <w:sz w:val="24"/>
          <w:szCs w:val="24"/>
        </w:rPr>
        <w:t xml:space="preserve">el tratamiento de </w:t>
      </w:r>
      <w:r w:rsidR="008D3544" w:rsidRPr="00784F79">
        <w:rPr>
          <w:rFonts w:ascii="Arial Narrow" w:hAnsi="Arial Narrow"/>
          <w:sz w:val="24"/>
          <w:szCs w:val="24"/>
        </w:rPr>
        <w:t>LOS DESAFÍOS DE LOS NIVELES</w:t>
      </w:r>
      <w:r w:rsidR="008565D2" w:rsidRPr="00784F79">
        <w:rPr>
          <w:rFonts w:ascii="Arial Narrow" w:hAnsi="Arial Narrow"/>
          <w:sz w:val="24"/>
          <w:szCs w:val="24"/>
        </w:rPr>
        <w:t xml:space="preserve"> Y/O MODALIDADES</w:t>
      </w:r>
      <w:r w:rsidR="008D3544" w:rsidRPr="00784F79">
        <w:rPr>
          <w:rFonts w:ascii="Arial Narrow" w:hAnsi="Arial Narrow"/>
          <w:sz w:val="24"/>
          <w:szCs w:val="24"/>
        </w:rPr>
        <w:t xml:space="preserve"> DEL SISTEMA EDUCATIVO</w:t>
      </w:r>
      <w:r w:rsidR="00F263E5" w:rsidRPr="00784F79">
        <w:rPr>
          <w:rFonts w:ascii="Arial Narrow" w:hAnsi="Arial Narrow"/>
          <w:sz w:val="24"/>
          <w:szCs w:val="24"/>
        </w:rPr>
        <w:t>.</w:t>
      </w:r>
      <w:r w:rsidR="0088754C" w:rsidRPr="00784F79">
        <w:rPr>
          <w:rFonts w:ascii="Arial Narrow" w:hAnsi="Arial Narrow"/>
          <w:sz w:val="24"/>
          <w:szCs w:val="24"/>
        </w:rPr>
        <w:t xml:space="preserve"> </w:t>
      </w:r>
      <w:r w:rsidR="008565D2" w:rsidRPr="00784F79">
        <w:rPr>
          <w:rFonts w:ascii="Arial Narrow" w:hAnsi="Arial Narrow"/>
          <w:sz w:val="24"/>
          <w:szCs w:val="24"/>
        </w:rPr>
        <w:t xml:space="preserve">El objetivo </w:t>
      </w:r>
      <w:r w:rsidR="00195B7D" w:rsidRPr="00784F79">
        <w:rPr>
          <w:rFonts w:ascii="Arial Narrow" w:hAnsi="Arial Narrow"/>
          <w:sz w:val="24"/>
          <w:szCs w:val="24"/>
        </w:rPr>
        <w:t xml:space="preserve">es </w:t>
      </w:r>
      <w:r w:rsidR="00195B7D" w:rsidRPr="00784F79">
        <w:rPr>
          <w:rFonts w:ascii="Arial Narrow" w:hAnsi="Arial Narrow"/>
          <w:i/>
          <w:sz w:val="24"/>
          <w:szCs w:val="24"/>
        </w:rPr>
        <w:t>desplegar la política educativa pública para hacerla propia, desde nuestro lugar como docentes comprometidos y responsables</w:t>
      </w:r>
      <w:r w:rsidR="00337350" w:rsidRPr="00784F79">
        <w:rPr>
          <w:rFonts w:ascii="Arial Narrow" w:hAnsi="Arial Narrow"/>
          <w:i/>
          <w:sz w:val="24"/>
          <w:szCs w:val="24"/>
        </w:rPr>
        <w:t xml:space="preserve"> con una escuela para todos y entre todos</w:t>
      </w:r>
      <w:r w:rsidR="00195B7D" w:rsidRPr="00784F79">
        <w:rPr>
          <w:rFonts w:ascii="Arial Narrow" w:hAnsi="Arial Narrow"/>
          <w:sz w:val="24"/>
          <w:szCs w:val="24"/>
        </w:rPr>
        <w:t xml:space="preserve">. </w:t>
      </w:r>
      <w:r w:rsidR="00F263E5" w:rsidRPr="00784F79">
        <w:rPr>
          <w:rFonts w:ascii="Arial Narrow" w:hAnsi="Arial Narrow"/>
          <w:sz w:val="24"/>
          <w:szCs w:val="24"/>
        </w:rPr>
        <w:t>Cada</w:t>
      </w:r>
      <w:r w:rsidR="0088754C" w:rsidRPr="00784F79">
        <w:rPr>
          <w:rFonts w:ascii="Arial Narrow" w:hAnsi="Arial Narrow"/>
          <w:sz w:val="24"/>
          <w:szCs w:val="24"/>
        </w:rPr>
        <w:t xml:space="preserve"> institución educativa</w:t>
      </w:r>
      <w:r w:rsidR="00273241" w:rsidRPr="00784F79">
        <w:rPr>
          <w:rFonts w:ascii="Arial Narrow" w:hAnsi="Arial Narrow"/>
          <w:sz w:val="24"/>
          <w:szCs w:val="24"/>
        </w:rPr>
        <w:t xml:space="preserve"> </w:t>
      </w:r>
      <w:r w:rsidR="002345EA" w:rsidRPr="00784F79">
        <w:rPr>
          <w:rFonts w:ascii="Arial Narrow" w:hAnsi="Arial Narrow"/>
          <w:sz w:val="24"/>
          <w:szCs w:val="24"/>
        </w:rPr>
        <w:t xml:space="preserve">los </w:t>
      </w:r>
      <w:r w:rsidR="00F263E5" w:rsidRPr="00784F79">
        <w:rPr>
          <w:rFonts w:ascii="Arial Narrow" w:hAnsi="Arial Narrow"/>
          <w:sz w:val="24"/>
          <w:szCs w:val="24"/>
        </w:rPr>
        <w:t xml:space="preserve">podrá </w:t>
      </w:r>
      <w:r w:rsidR="002345EA" w:rsidRPr="00784F79">
        <w:rPr>
          <w:rFonts w:ascii="Arial Narrow" w:hAnsi="Arial Narrow"/>
          <w:sz w:val="24"/>
          <w:szCs w:val="24"/>
        </w:rPr>
        <w:t>abordar</w:t>
      </w:r>
      <w:r w:rsidR="00F263E5" w:rsidRPr="00784F79">
        <w:rPr>
          <w:rFonts w:ascii="Arial Narrow" w:hAnsi="Arial Narrow"/>
          <w:sz w:val="24"/>
          <w:szCs w:val="24"/>
        </w:rPr>
        <w:t xml:space="preserve"> </w:t>
      </w:r>
      <w:r w:rsidR="00273241" w:rsidRPr="00784F79">
        <w:rPr>
          <w:rFonts w:ascii="Arial Narrow" w:hAnsi="Arial Narrow"/>
          <w:sz w:val="24"/>
          <w:szCs w:val="24"/>
        </w:rPr>
        <w:t xml:space="preserve">con un enfoque integral </w:t>
      </w:r>
      <w:r w:rsidR="005E5290" w:rsidRPr="00784F79">
        <w:rPr>
          <w:rFonts w:ascii="Arial Narrow" w:hAnsi="Arial Narrow"/>
          <w:sz w:val="24"/>
          <w:szCs w:val="24"/>
        </w:rPr>
        <w:t>y</w:t>
      </w:r>
      <w:r w:rsidR="00273241" w:rsidRPr="00784F79">
        <w:rPr>
          <w:rFonts w:ascii="Arial Narrow" w:hAnsi="Arial Narrow"/>
          <w:sz w:val="24"/>
          <w:szCs w:val="24"/>
        </w:rPr>
        <w:t xml:space="preserve"> como actores de su construcción</w:t>
      </w:r>
      <w:r w:rsidR="002345EA" w:rsidRPr="00784F79">
        <w:rPr>
          <w:rFonts w:ascii="Arial Narrow" w:hAnsi="Arial Narrow"/>
          <w:sz w:val="24"/>
          <w:szCs w:val="24"/>
        </w:rPr>
        <w:t>,</w:t>
      </w:r>
      <w:r w:rsidR="00273241" w:rsidRPr="00784F79">
        <w:rPr>
          <w:rFonts w:ascii="Arial Narrow" w:hAnsi="Arial Narrow"/>
          <w:sz w:val="24"/>
          <w:szCs w:val="24"/>
        </w:rPr>
        <w:t xml:space="preserve"> </w:t>
      </w:r>
      <w:r w:rsidR="002345EA" w:rsidRPr="00784F79">
        <w:rPr>
          <w:rFonts w:ascii="Arial Narrow" w:hAnsi="Arial Narrow"/>
          <w:sz w:val="24"/>
          <w:szCs w:val="24"/>
        </w:rPr>
        <w:t>se</w:t>
      </w:r>
      <w:r w:rsidR="00273241" w:rsidRPr="00784F79">
        <w:rPr>
          <w:rFonts w:ascii="Arial Narrow" w:hAnsi="Arial Narrow"/>
          <w:sz w:val="24"/>
          <w:szCs w:val="24"/>
        </w:rPr>
        <w:t xml:space="preserve"> mirar</w:t>
      </w:r>
      <w:r w:rsidR="002345EA" w:rsidRPr="00784F79">
        <w:rPr>
          <w:rFonts w:ascii="Arial Narrow" w:hAnsi="Arial Narrow"/>
          <w:sz w:val="24"/>
          <w:szCs w:val="24"/>
        </w:rPr>
        <w:t xml:space="preserve">á y se proyectará para avanzar hacia la escuela </w:t>
      </w:r>
      <w:r w:rsidR="00F263E5" w:rsidRPr="00784F79">
        <w:rPr>
          <w:rFonts w:ascii="Arial Narrow" w:hAnsi="Arial Narrow"/>
          <w:sz w:val="24"/>
          <w:szCs w:val="24"/>
        </w:rPr>
        <w:t>deseada</w:t>
      </w:r>
      <w:r w:rsidR="0088754C" w:rsidRPr="00784F79">
        <w:rPr>
          <w:rFonts w:ascii="Arial Narrow" w:hAnsi="Arial Narrow"/>
          <w:sz w:val="24"/>
          <w:szCs w:val="24"/>
        </w:rPr>
        <w:t>.</w:t>
      </w:r>
      <w:r w:rsidR="005E5290" w:rsidRPr="00784F79">
        <w:rPr>
          <w:rFonts w:ascii="Arial Narrow" w:hAnsi="Arial Narrow"/>
          <w:sz w:val="24"/>
          <w:szCs w:val="24"/>
        </w:rPr>
        <w:t xml:space="preserve"> </w:t>
      </w:r>
    </w:p>
    <w:p w:rsidR="003C0662" w:rsidRPr="00784F79" w:rsidRDefault="002D66CF" w:rsidP="00DB2E9B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>En las</w:t>
      </w:r>
      <w:r w:rsidR="009045DC" w:rsidRPr="00784F79">
        <w:rPr>
          <w:rFonts w:ascii="Arial Narrow" w:hAnsi="Arial Narrow"/>
          <w:sz w:val="24"/>
          <w:szCs w:val="24"/>
        </w:rPr>
        <w:t xml:space="preserve"> </w:t>
      </w:r>
      <w:r w:rsidR="009045DC" w:rsidRPr="00784F79">
        <w:rPr>
          <w:rFonts w:ascii="Arial Narrow" w:hAnsi="Arial Narrow"/>
          <w:b/>
          <w:sz w:val="24"/>
          <w:szCs w:val="24"/>
        </w:rPr>
        <w:t>próx</w:t>
      </w:r>
      <w:r w:rsidR="00327557" w:rsidRPr="00784F79">
        <w:rPr>
          <w:rFonts w:ascii="Arial Narrow" w:hAnsi="Arial Narrow"/>
          <w:b/>
          <w:sz w:val="24"/>
          <w:szCs w:val="24"/>
        </w:rPr>
        <w:t xml:space="preserve">imas </w:t>
      </w:r>
      <w:r w:rsidR="00B6405F" w:rsidRPr="00784F79">
        <w:rPr>
          <w:rFonts w:ascii="Arial Narrow" w:hAnsi="Arial Narrow"/>
          <w:b/>
          <w:sz w:val="24"/>
          <w:szCs w:val="24"/>
        </w:rPr>
        <w:t>dos</w:t>
      </w:r>
      <w:r w:rsidR="000F1EDD" w:rsidRPr="00784F79">
        <w:rPr>
          <w:rFonts w:ascii="Arial Narrow" w:hAnsi="Arial Narrow"/>
          <w:b/>
          <w:sz w:val="24"/>
          <w:szCs w:val="24"/>
        </w:rPr>
        <w:t xml:space="preserve"> </w:t>
      </w:r>
      <w:r w:rsidR="008565D2" w:rsidRPr="00784F79">
        <w:rPr>
          <w:rFonts w:ascii="Arial Narrow" w:hAnsi="Arial Narrow"/>
          <w:b/>
          <w:sz w:val="24"/>
          <w:szCs w:val="24"/>
        </w:rPr>
        <w:t>J</w:t>
      </w:r>
      <w:r w:rsidR="00327557" w:rsidRPr="00784F79">
        <w:rPr>
          <w:rFonts w:ascii="Arial Narrow" w:hAnsi="Arial Narrow"/>
          <w:b/>
          <w:sz w:val="24"/>
          <w:szCs w:val="24"/>
        </w:rPr>
        <w:t xml:space="preserve">ornadas </w:t>
      </w:r>
      <w:r w:rsidR="008565D2" w:rsidRPr="00784F79">
        <w:rPr>
          <w:rFonts w:ascii="Arial Narrow" w:hAnsi="Arial Narrow"/>
          <w:b/>
          <w:sz w:val="24"/>
          <w:szCs w:val="24"/>
        </w:rPr>
        <w:t>Institucionales</w:t>
      </w:r>
      <w:r w:rsidR="008565D2" w:rsidRPr="00784F79">
        <w:rPr>
          <w:rFonts w:ascii="Arial Narrow" w:hAnsi="Arial Narrow"/>
          <w:sz w:val="24"/>
          <w:szCs w:val="24"/>
        </w:rPr>
        <w:t xml:space="preserve"> </w:t>
      </w:r>
      <w:r w:rsidR="00327557" w:rsidRPr="00784F79">
        <w:rPr>
          <w:rFonts w:ascii="Arial Narrow" w:hAnsi="Arial Narrow"/>
          <w:sz w:val="24"/>
          <w:szCs w:val="24"/>
        </w:rPr>
        <w:t>e</w:t>
      </w:r>
      <w:r w:rsidR="005E5290" w:rsidRPr="00784F79">
        <w:rPr>
          <w:rFonts w:ascii="Arial Narrow" w:hAnsi="Arial Narrow"/>
          <w:sz w:val="24"/>
          <w:szCs w:val="24"/>
        </w:rPr>
        <w:t xml:space="preserve">l proceso de trabajo </w:t>
      </w:r>
      <w:r w:rsidR="009045DC" w:rsidRPr="00784F79">
        <w:rPr>
          <w:rFonts w:ascii="Arial Narrow" w:hAnsi="Arial Narrow"/>
          <w:sz w:val="24"/>
          <w:szCs w:val="24"/>
        </w:rPr>
        <w:t>tendrá en cuenta las políti</w:t>
      </w:r>
      <w:r w:rsidR="003D5BFB" w:rsidRPr="00784F79">
        <w:rPr>
          <w:rFonts w:ascii="Arial Narrow" w:hAnsi="Arial Narrow"/>
          <w:sz w:val="24"/>
          <w:szCs w:val="24"/>
        </w:rPr>
        <w:t xml:space="preserve">cas diferenciadas por Niveles </w:t>
      </w:r>
      <w:r w:rsidR="008565D2" w:rsidRPr="00784F79">
        <w:rPr>
          <w:rFonts w:ascii="Arial Narrow" w:hAnsi="Arial Narrow"/>
          <w:sz w:val="24"/>
          <w:szCs w:val="24"/>
        </w:rPr>
        <w:t xml:space="preserve">y/o Modalidades </w:t>
      </w:r>
      <w:r w:rsidR="009045DC" w:rsidRPr="00784F79">
        <w:rPr>
          <w:rFonts w:ascii="Arial Narrow" w:hAnsi="Arial Narrow"/>
          <w:sz w:val="24"/>
          <w:szCs w:val="24"/>
        </w:rPr>
        <w:t>orientadas a</w:t>
      </w:r>
      <w:r w:rsidR="003C0662" w:rsidRPr="00784F79">
        <w:rPr>
          <w:rFonts w:ascii="Arial Narrow" w:hAnsi="Arial Narrow"/>
          <w:sz w:val="24"/>
          <w:szCs w:val="24"/>
        </w:rPr>
        <w:t>:</w:t>
      </w:r>
      <w:r w:rsidR="00B6405F" w:rsidRPr="00784F79">
        <w:rPr>
          <w:rFonts w:ascii="Arial Narrow" w:hAnsi="Arial Narrow"/>
          <w:sz w:val="24"/>
          <w:szCs w:val="24"/>
        </w:rPr>
        <w:t xml:space="preserve"> </w:t>
      </w:r>
    </w:p>
    <w:p w:rsidR="003C0662" w:rsidRPr="00784F79" w:rsidRDefault="003C0662" w:rsidP="003C0662">
      <w:pPr>
        <w:pStyle w:val="Prrafodelista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>Ampliar y mejorar</w:t>
      </w:r>
      <w:r w:rsidR="009115F5" w:rsidRPr="00784F79">
        <w:rPr>
          <w:rFonts w:ascii="Arial Narrow" w:hAnsi="Arial Narrow"/>
          <w:sz w:val="24"/>
          <w:szCs w:val="24"/>
        </w:rPr>
        <w:t xml:space="preserve"> </w:t>
      </w:r>
      <w:r w:rsidRPr="00784F79">
        <w:rPr>
          <w:rFonts w:ascii="Arial Narrow" w:hAnsi="Arial Narrow"/>
          <w:sz w:val="24"/>
          <w:szCs w:val="24"/>
        </w:rPr>
        <w:t>las condiciones y formas de acceso, permanencia</w:t>
      </w:r>
      <w:r w:rsidR="00337350" w:rsidRPr="00784F79">
        <w:rPr>
          <w:rFonts w:ascii="Arial Narrow" w:hAnsi="Arial Narrow"/>
          <w:sz w:val="24"/>
          <w:szCs w:val="24"/>
        </w:rPr>
        <w:t>, progreso</w:t>
      </w:r>
      <w:r w:rsidRPr="00784F79">
        <w:rPr>
          <w:rFonts w:ascii="Arial Narrow" w:hAnsi="Arial Narrow"/>
          <w:sz w:val="24"/>
          <w:szCs w:val="24"/>
        </w:rPr>
        <w:t xml:space="preserve"> y egreso </w:t>
      </w:r>
      <w:r w:rsidR="00337350" w:rsidRPr="00784F79">
        <w:rPr>
          <w:rFonts w:ascii="Arial Narrow" w:hAnsi="Arial Narrow"/>
          <w:sz w:val="24"/>
          <w:szCs w:val="24"/>
        </w:rPr>
        <w:t>de los estudiantes del</w:t>
      </w:r>
      <w:r w:rsidRPr="00784F79">
        <w:rPr>
          <w:rFonts w:ascii="Arial Narrow" w:hAnsi="Arial Narrow"/>
          <w:sz w:val="24"/>
          <w:szCs w:val="24"/>
        </w:rPr>
        <w:t xml:space="preserve"> sistema educativo.</w:t>
      </w:r>
    </w:p>
    <w:p w:rsidR="003C0662" w:rsidRPr="00784F79" w:rsidRDefault="003C0662" w:rsidP="003C0662">
      <w:pPr>
        <w:pStyle w:val="Prrafodelista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>Fortalecer las trayectorias</w:t>
      </w:r>
      <w:r w:rsidR="00962291" w:rsidRPr="00784F79">
        <w:rPr>
          <w:rFonts w:ascii="Arial Narrow" w:hAnsi="Arial Narrow"/>
          <w:sz w:val="24"/>
          <w:szCs w:val="24"/>
        </w:rPr>
        <w:t xml:space="preserve"> escolares</w:t>
      </w:r>
      <w:r w:rsidR="00195B7D" w:rsidRPr="00784F79">
        <w:rPr>
          <w:rFonts w:ascii="Arial Narrow" w:hAnsi="Arial Narrow"/>
          <w:sz w:val="24"/>
          <w:szCs w:val="24"/>
        </w:rPr>
        <w:t xml:space="preserve"> generando mejores condiciones para la enseñanza y los aprendizajes.</w:t>
      </w:r>
    </w:p>
    <w:p w:rsidR="003C0662" w:rsidRPr="00784F79" w:rsidRDefault="003C0662" w:rsidP="003C0662">
      <w:pPr>
        <w:pStyle w:val="Prrafodelista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>Fort</w:t>
      </w:r>
      <w:r w:rsidR="00195B7D" w:rsidRPr="00784F79">
        <w:rPr>
          <w:rFonts w:ascii="Arial Narrow" w:hAnsi="Arial Narrow"/>
          <w:sz w:val="24"/>
          <w:szCs w:val="24"/>
        </w:rPr>
        <w:t xml:space="preserve">alecer la gestión Institucional, ampliando las estrategias </w:t>
      </w:r>
      <w:r w:rsidR="0007011B" w:rsidRPr="00784F79">
        <w:rPr>
          <w:rFonts w:ascii="Arial Narrow" w:hAnsi="Arial Narrow"/>
          <w:sz w:val="24"/>
          <w:szCs w:val="24"/>
        </w:rPr>
        <w:t>socio-</w:t>
      </w:r>
      <w:r w:rsidR="00195B7D" w:rsidRPr="00784F79">
        <w:rPr>
          <w:rFonts w:ascii="Arial Narrow" w:hAnsi="Arial Narrow"/>
          <w:sz w:val="24"/>
          <w:szCs w:val="24"/>
        </w:rPr>
        <w:t>educativas.</w:t>
      </w:r>
    </w:p>
    <w:p w:rsidR="003C0662" w:rsidRPr="00784F79" w:rsidRDefault="00403582" w:rsidP="003C0662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>Durante el año anterior se trabajó en forma sostenida con las trayectorias escolares de los estudiantes. En este año</w:t>
      </w:r>
      <w:r w:rsidR="000B5FFC" w:rsidRPr="00784F79">
        <w:rPr>
          <w:rFonts w:ascii="Arial Narrow" w:hAnsi="Arial Narrow"/>
          <w:sz w:val="24"/>
          <w:szCs w:val="24"/>
        </w:rPr>
        <w:t>,</w:t>
      </w:r>
      <w:r w:rsidR="008565D2" w:rsidRPr="00784F79">
        <w:rPr>
          <w:rFonts w:ascii="Arial Narrow" w:hAnsi="Arial Narrow"/>
          <w:sz w:val="24"/>
          <w:szCs w:val="24"/>
        </w:rPr>
        <w:t xml:space="preserve"> para </w:t>
      </w:r>
      <w:r w:rsidR="000B5FFC" w:rsidRPr="00784F79">
        <w:rPr>
          <w:rFonts w:ascii="Arial Narrow" w:hAnsi="Arial Narrow"/>
          <w:sz w:val="24"/>
          <w:szCs w:val="24"/>
        </w:rPr>
        <w:t>afrontar</w:t>
      </w:r>
      <w:r w:rsidR="008565D2" w:rsidRPr="00784F79">
        <w:rPr>
          <w:rFonts w:ascii="Arial Narrow" w:hAnsi="Arial Narrow"/>
          <w:sz w:val="24"/>
          <w:szCs w:val="24"/>
        </w:rPr>
        <w:t xml:space="preserve"> los desafío</w:t>
      </w:r>
      <w:r w:rsidR="000B5FFC" w:rsidRPr="00784F79">
        <w:rPr>
          <w:rFonts w:ascii="Arial Narrow" w:hAnsi="Arial Narrow"/>
          <w:sz w:val="24"/>
          <w:szCs w:val="24"/>
        </w:rPr>
        <w:t>s de los Niveles y/o Modalidades</w:t>
      </w:r>
      <w:r w:rsidR="008565D2" w:rsidRPr="00784F79">
        <w:rPr>
          <w:rFonts w:ascii="Arial Narrow" w:hAnsi="Arial Narrow"/>
          <w:sz w:val="24"/>
          <w:szCs w:val="24"/>
        </w:rPr>
        <w:t>, se hará foco en la enseñanza y su régimen académico desde una perspectiva situada, en el marco de una educación permanente.</w:t>
      </w:r>
    </w:p>
    <w:p w:rsidR="000B5FFC" w:rsidRPr="00784F79" w:rsidRDefault="000B5FFC" w:rsidP="003C0662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:rsidR="000B5FFC" w:rsidRPr="00784F79" w:rsidRDefault="000B5FFC" w:rsidP="000B5FFC">
      <w:pPr>
        <w:autoSpaceDE w:val="0"/>
        <w:autoSpaceDN w:val="0"/>
        <w:adjustRightInd w:val="0"/>
        <w:spacing w:line="240" w:lineRule="auto"/>
        <w:rPr>
          <w:rFonts w:ascii="Arial Narrow" w:hAnsi="Arial Narrow" w:cs="Flama-Light"/>
          <w:sz w:val="24"/>
          <w:szCs w:val="24"/>
        </w:rPr>
      </w:pPr>
    </w:p>
    <w:p w:rsidR="000B5FFC" w:rsidRDefault="000B5FFC" w:rsidP="000B5FFC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  <w:szCs w:val="24"/>
        </w:rPr>
      </w:pPr>
    </w:p>
    <w:p w:rsidR="00784F79" w:rsidRDefault="00784F79" w:rsidP="000B5FFC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  <w:szCs w:val="24"/>
        </w:rPr>
      </w:pPr>
    </w:p>
    <w:p w:rsidR="00784F79" w:rsidRDefault="00784F79" w:rsidP="000B5FFC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  <w:szCs w:val="24"/>
        </w:rPr>
      </w:pPr>
    </w:p>
    <w:p w:rsidR="00784F79" w:rsidRDefault="00784F79" w:rsidP="000B5FFC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  <w:szCs w:val="24"/>
        </w:rPr>
      </w:pPr>
    </w:p>
    <w:p w:rsidR="00784F79" w:rsidRDefault="00784F79" w:rsidP="000B5FFC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  <w:szCs w:val="24"/>
        </w:rPr>
      </w:pPr>
    </w:p>
    <w:p w:rsidR="00784F79" w:rsidRPr="00784F79" w:rsidRDefault="00784F79" w:rsidP="000B5FFC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  <w:szCs w:val="24"/>
        </w:rPr>
      </w:pPr>
    </w:p>
    <w:p w:rsidR="000B5FFC" w:rsidRPr="00784F79" w:rsidRDefault="000B5FFC" w:rsidP="000B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B5FFC" w:rsidRPr="00784F79" w:rsidRDefault="000B5FFC" w:rsidP="000B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84F79">
        <w:rPr>
          <w:rFonts w:ascii="Arial Narrow" w:hAnsi="Arial Narrow"/>
          <w:b/>
          <w:sz w:val="24"/>
          <w:szCs w:val="24"/>
        </w:rPr>
        <w:t xml:space="preserve">JORNADA </w:t>
      </w:r>
      <w:r w:rsidR="007D6E19" w:rsidRPr="00784F79">
        <w:rPr>
          <w:rFonts w:ascii="Arial Narrow" w:hAnsi="Arial Narrow"/>
          <w:b/>
          <w:sz w:val="24"/>
          <w:szCs w:val="24"/>
        </w:rPr>
        <w:t>INTERINSTITUCIONAL (Martes 14</w:t>
      </w:r>
      <w:r w:rsidRPr="00784F79">
        <w:rPr>
          <w:rFonts w:ascii="Arial Narrow" w:hAnsi="Arial Narrow"/>
          <w:b/>
          <w:sz w:val="24"/>
          <w:szCs w:val="24"/>
        </w:rPr>
        <w:t xml:space="preserve"> de abril de 2015)</w:t>
      </w:r>
      <w:r w:rsidRPr="00784F79">
        <w:rPr>
          <w:rStyle w:val="Refdenotaalpie"/>
          <w:rFonts w:ascii="Arial Narrow" w:hAnsi="Arial Narrow"/>
          <w:b/>
          <w:sz w:val="24"/>
          <w:szCs w:val="24"/>
        </w:rPr>
        <w:footnoteReference w:id="2"/>
      </w:r>
    </w:p>
    <w:p w:rsidR="000B5FFC" w:rsidRPr="00784F79" w:rsidRDefault="000B5FFC" w:rsidP="000B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84F79">
        <w:rPr>
          <w:rFonts w:ascii="Arial Narrow" w:hAnsi="Arial Narrow"/>
          <w:b/>
          <w:sz w:val="24"/>
          <w:szCs w:val="24"/>
        </w:rPr>
        <w:t>Recomendaciones para que trabajen los Directores con los Tutores</w:t>
      </w:r>
    </w:p>
    <w:p w:rsidR="000B5FFC" w:rsidRPr="00784F79" w:rsidRDefault="000B5FFC" w:rsidP="000B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/>
          <w:b/>
          <w:sz w:val="24"/>
          <w:szCs w:val="24"/>
        </w:rPr>
      </w:pPr>
    </w:p>
    <w:p w:rsidR="000B5FFC" w:rsidRPr="00784F79" w:rsidRDefault="000B5FFC" w:rsidP="000B5FFC">
      <w:pPr>
        <w:spacing w:line="240" w:lineRule="auto"/>
        <w:ind w:left="1416"/>
        <w:rPr>
          <w:rFonts w:ascii="Arial Narrow" w:hAnsi="Arial Narrow"/>
          <w:sz w:val="24"/>
          <w:szCs w:val="24"/>
        </w:rPr>
      </w:pPr>
    </w:p>
    <w:p w:rsidR="007D6E19" w:rsidRPr="00784F79" w:rsidRDefault="007D6E19" w:rsidP="007D6E19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7D6E19" w:rsidRPr="00784F79" w:rsidRDefault="007D6E19" w:rsidP="007D6E19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784F79">
        <w:rPr>
          <w:rFonts w:ascii="Arial Narrow" w:hAnsi="Arial Narrow"/>
          <w:b/>
          <w:sz w:val="24"/>
          <w:szCs w:val="24"/>
        </w:rPr>
        <w:t>TEMA: Pensando la agenda para la 1º Jornada Institucional (Martes 12 de mayo de 2015)</w:t>
      </w:r>
    </w:p>
    <w:p w:rsidR="007D6E19" w:rsidRPr="00784F79" w:rsidRDefault="007D6E19" w:rsidP="007D6E19">
      <w:pPr>
        <w:spacing w:line="240" w:lineRule="auto"/>
        <w:rPr>
          <w:rFonts w:ascii="Arial Narrow" w:hAnsi="Arial Narrow"/>
          <w:sz w:val="24"/>
          <w:szCs w:val="24"/>
        </w:rPr>
      </w:pPr>
    </w:p>
    <w:p w:rsidR="007D6E19" w:rsidRPr="00784F79" w:rsidRDefault="007D6E19" w:rsidP="007D6E19">
      <w:pPr>
        <w:spacing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b/>
          <w:sz w:val="24"/>
          <w:szCs w:val="24"/>
        </w:rPr>
        <w:t>PARTICIPANTES</w:t>
      </w:r>
      <w:r w:rsidRPr="00784F79">
        <w:rPr>
          <w:rFonts w:ascii="Arial Narrow" w:hAnsi="Arial Narrow"/>
          <w:sz w:val="24"/>
          <w:szCs w:val="24"/>
        </w:rPr>
        <w:t>: Directivos, Supervisores y tutores de cada Grupo del PNFP</w:t>
      </w:r>
      <w:r w:rsidRPr="00784F79">
        <w:rPr>
          <w:rStyle w:val="Refdenotaalpie"/>
          <w:rFonts w:ascii="Arial Narrow" w:hAnsi="Arial Narrow"/>
          <w:sz w:val="24"/>
          <w:szCs w:val="24"/>
        </w:rPr>
        <w:footnoteReference w:id="3"/>
      </w:r>
    </w:p>
    <w:p w:rsidR="00FF2997" w:rsidRPr="00784F79" w:rsidRDefault="00FF2997" w:rsidP="007D6E19">
      <w:pPr>
        <w:spacing w:line="240" w:lineRule="auto"/>
        <w:rPr>
          <w:rFonts w:ascii="Arial Narrow" w:hAnsi="Arial Narrow"/>
          <w:sz w:val="24"/>
          <w:szCs w:val="24"/>
        </w:rPr>
      </w:pPr>
    </w:p>
    <w:p w:rsidR="001D17F0" w:rsidRPr="00784F79" w:rsidRDefault="001D17F0" w:rsidP="001D17F0">
      <w:pPr>
        <w:spacing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b/>
          <w:sz w:val="24"/>
          <w:szCs w:val="24"/>
        </w:rPr>
        <w:t>ACTIVIDADES:</w:t>
      </w:r>
    </w:p>
    <w:p w:rsidR="001D17F0" w:rsidRPr="00784F79" w:rsidRDefault="001D17F0" w:rsidP="007D6E19">
      <w:pPr>
        <w:spacing w:line="240" w:lineRule="auto"/>
        <w:rPr>
          <w:rFonts w:ascii="Arial Narrow" w:hAnsi="Arial Narrow"/>
          <w:sz w:val="24"/>
          <w:szCs w:val="24"/>
        </w:rPr>
      </w:pPr>
    </w:p>
    <w:p w:rsidR="00FF2997" w:rsidRPr="00784F79" w:rsidRDefault="00FF2997" w:rsidP="00FF2997">
      <w:pPr>
        <w:numPr>
          <w:ilvl w:val="0"/>
          <w:numId w:val="24"/>
        </w:numPr>
        <w:spacing w:line="240" w:lineRule="auto"/>
        <w:ind w:left="360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b/>
          <w:sz w:val="24"/>
          <w:szCs w:val="24"/>
        </w:rPr>
        <w:t xml:space="preserve">Definir el espacio físico de la 1º Jornada Institucional </w:t>
      </w:r>
      <w:r w:rsidRPr="00784F79">
        <w:rPr>
          <w:rFonts w:ascii="Arial Narrow" w:hAnsi="Arial Narrow"/>
          <w:sz w:val="24"/>
          <w:szCs w:val="24"/>
        </w:rPr>
        <w:t xml:space="preserve">teniendo en cuenta la cantidad de participantes -totalidad de docentes de la institución- </w:t>
      </w:r>
      <w:r w:rsidRPr="00784F79">
        <w:rPr>
          <w:rFonts w:ascii="Arial Narrow" w:hAnsi="Arial Narrow"/>
          <w:b/>
          <w:sz w:val="24"/>
          <w:szCs w:val="24"/>
        </w:rPr>
        <w:t xml:space="preserve">y los recursos físicos y tecnológicos necesarios </w:t>
      </w:r>
      <w:r w:rsidRPr="00784F79">
        <w:rPr>
          <w:rFonts w:ascii="Arial Narrow" w:hAnsi="Arial Narrow"/>
          <w:sz w:val="24"/>
          <w:szCs w:val="24"/>
        </w:rPr>
        <w:t xml:space="preserve">para su desarrollo. (Por ejemplo, que los docentes asistan con dispositivos electrónicos -net, note, </w:t>
      </w:r>
      <w:proofErr w:type="spellStart"/>
      <w:r w:rsidRPr="00784F79">
        <w:rPr>
          <w:rFonts w:ascii="Arial Narrow" w:hAnsi="Arial Narrow"/>
          <w:sz w:val="24"/>
          <w:szCs w:val="24"/>
        </w:rPr>
        <w:t>tablet</w:t>
      </w:r>
      <w:proofErr w:type="spellEnd"/>
      <w:r w:rsidRPr="00784F79">
        <w:rPr>
          <w:rFonts w:ascii="Arial Narrow" w:hAnsi="Arial Narrow"/>
          <w:sz w:val="24"/>
          <w:szCs w:val="24"/>
        </w:rPr>
        <w:t xml:space="preserve">...- y sus planificaciones de aula y de proyectos). </w:t>
      </w:r>
    </w:p>
    <w:p w:rsidR="00FF2997" w:rsidRPr="00784F79" w:rsidRDefault="00FF2997" w:rsidP="00FF2997">
      <w:pPr>
        <w:spacing w:line="240" w:lineRule="auto"/>
        <w:ind w:left="-1416"/>
        <w:rPr>
          <w:rFonts w:ascii="Arial Narrow" w:hAnsi="Arial Narrow"/>
          <w:sz w:val="24"/>
          <w:szCs w:val="24"/>
        </w:rPr>
      </w:pPr>
    </w:p>
    <w:p w:rsidR="00FF2997" w:rsidRPr="00784F79" w:rsidRDefault="00FF2997" w:rsidP="00FF2997">
      <w:pPr>
        <w:numPr>
          <w:ilvl w:val="0"/>
          <w:numId w:val="24"/>
        </w:numPr>
        <w:spacing w:line="240" w:lineRule="auto"/>
        <w:ind w:left="360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 xml:space="preserve">La duración de la Jornada Institucional será de </w:t>
      </w:r>
      <w:r w:rsidRPr="00784F79">
        <w:rPr>
          <w:rFonts w:ascii="Arial Narrow" w:hAnsi="Arial Narrow"/>
          <w:b/>
          <w:sz w:val="24"/>
          <w:szCs w:val="24"/>
        </w:rPr>
        <w:t xml:space="preserve">6 horas reloj. </w:t>
      </w:r>
      <w:r w:rsidRPr="00784F79">
        <w:rPr>
          <w:rFonts w:ascii="Arial Narrow" w:hAnsi="Arial Narrow"/>
          <w:sz w:val="24"/>
          <w:szCs w:val="24"/>
        </w:rPr>
        <w:t xml:space="preserve">Se desarrollará en el horario de 08:30 h a 15:30 h en el que está previsto un espacio intermedio –de 1 hora reloj– para refrigerio. </w:t>
      </w:r>
    </w:p>
    <w:p w:rsidR="00FF2997" w:rsidRPr="00784F79" w:rsidRDefault="00FF2997" w:rsidP="00FF2997">
      <w:pPr>
        <w:spacing w:line="240" w:lineRule="auto"/>
        <w:rPr>
          <w:rFonts w:ascii="Arial Narrow" w:hAnsi="Arial Narrow"/>
          <w:sz w:val="24"/>
          <w:szCs w:val="24"/>
        </w:rPr>
      </w:pPr>
    </w:p>
    <w:p w:rsidR="00FF2997" w:rsidRPr="00784F79" w:rsidRDefault="00FF2997" w:rsidP="00FF2997">
      <w:pPr>
        <w:spacing w:line="240" w:lineRule="auto"/>
        <w:ind w:left="360"/>
        <w:rPr>
          <w:rFonts w:ascii="Arial Narrow" w:hAnsi="Arial Narrow" w:cs="Calibri"/>
          <w:color w:val="222222"/>
          <w:sz w:val="24"/>
          <w:szCs w:val="24"/>
          <w:lang w:eastAsia="es-AR"/>
        </w:rPr>
      </w:pPr>
    </w:p>
    <w:p w:rsidR="00FF2997" w:rsidRPr="00784F79" w:rsidRDefault="00FF2997" w:rsidP="00FF2997">
      <w:pPr>
        <w:numPr>
          <w:ilvl w:val="0"/>
          <w:numId w:val="24"/>
        </w:numPr>
        <w:spacing w:line="240" w:lineRule="auto"/>
        <w:ind w:left="360"/>
        <w:rPr>
          <w:rFonts w:ascii="Arial Narrow" w:hAnsi="Arial Narrow" w:cs="Calibri"/>
          <w:color w:val="222222"/>
          <w:sz w:val="24"/>
          <w:szCs w:val="24"/>
          <w:lang w:eastAsia="es-AR"/>
        </w:rPr>
      </w:pPr>
      <w:r w:rsidRPr="00784F79">
        <w:rPr>
          <w:rFonts w:ascii="Arial Narrow" w:hAnsi="Arial Narrow"/>
          <w:b/>
          <w:sz w:val="24"/>
          <w:szCs w:val="24"/>
        </w:rPr>
        <w:t>Planificar las agendas</w:t>
      </w:r>
      <w:r w:rsidRPr="00784F79">
        <w:rPr>
          <w:rFonts w:ascii="Arial Narrow" w:hAnsi="Arial Narrow"/>
          <w:sz w:val="24"/>
          <w:szCs w:val="24"/>
        </w:rPr>
        <w:t xml:space="preserve"> considerando que:</w:t>
      </w:r>
    </w:p>
    <w:p w:rsidR="00FF2997" w:rsidRPr="00784F79" w:rsidRDefault="00FF2997" w:rsidP="00FF2997">
      <w:pPr>
        <w:spacing w:line="240" w:lineRule="auto"/>
        <w:rPr>
          <w:rFonts w:ascii="Arial Narrow" w:hAnsi="Arial Narrow" w:cs="Calibri"/>
          <w:color w:val="222222"/>
          <w:sz w:val="24"/>
          <w:szCs w:val="24"/>
          <w:lang w:eastAsia="es-AR"/>
        </w:rPr>
      </w:pPr>
    </w:p>
    <w:p w:rsidR="00FF2997" w:rsidRPr="00784F79" w:rsidRDefault="001D17F0" w:rsidP="00FF2997">
      <w:pPr>
        <w:pStyle w:val="Prrafodelista"/>
        <w:numPr>
          <w:ilvl w:val="1"/>
          <w:numId w:val="24"/>
        </w:numPr>
        <w:spacing w:line="240" w:lineRule="auto"/>
        <w:rPr>
          <w:rFonts w:ascii="Arial Narrow" w:hAnsi="Arial Narrow" w:cs="Calibri"/>
          <w:color w:val="222222"/>
          <w:sz w:val="24"/>
          <w:szCs w:val="24"/>
          <w:lang w:eastAsia="es-AR"/>
        </w:rPr>
      </w:pPr>
      <w:r w:rsidRPr="00784F79">
        <w:rPr>
          <w:rFonts w:ascii="Arial Narrow" w:hAnsi="Arial Narrow" w:cs="Flama-Basic"/>
          <w:sz w:val="24"/>
          <w:szCs w:val="24"/>
          <w:lang w:eastAsia="es-ES"/>
        </w:rPr>
        <w:t>en este segundo</w:t>
      </w:r>
      <w:r w:rsidR="00FF2997" w:rsidRPr="00784F79">
        <w:rPr>
          <w:rFonts w:ascii="Arial Narrow" w:hAnsi="Arial Narrow" w:cs="Flama-Basic"/>
          <w:sz w:val="24"/>
          <w:szCs w:val="24"/>
          <w:lang w:eastAsia="es-ES"/>
        </w:rPr>
        <w:t xml:space="preserve"> año, “</w:t>
      </w:r>
      <w:r w:rsidRPr="00784F79">
        <w:rPr>
          <w:rFonts w:ascii="Arial Narrow" w:hAnsi="Arial Narrow" w:cs="Flama-Light"/>
          <w:i/>
          <w:sz w:val="24"/>
          <w:szCs w:val="24"/>
          <w:lang w:eastAsia="es-ES"/>
        </w:rPr>
        <w:t>Los desafíos de los Niveles del Sistema Educativo</w:t>
      </w:r>
      <w:r w:rsidR="00FF2997" w:rsidRPr="00784F79">
        <w:rPr>
          <w:rFonts w:ascii="Arial Narrow" w:hAnsi="Arial Narrow" w:cs="Flama-Light"/>
          <w:i/>
          <w:sz w:val="24"/>
          <w:szCs w:val="24"/>
          <w:lang w:eastAsia="es-ES"/>
        </w:rPr>
        <w:t>”</w:t>
      </w:r>
      <w:r w:rsidR="00FF2997" w:rsidRPr="00784F79">
        <w:rPr>
          <w:rFonts w:ascii="Arial Narrow" w:hAnsi="Arial Narrow" w:cs="Flama-Light"/>
          <w:sz w:val="24"/>
          <w:szCs w:val="24"/>
          <w:lang w:eastAsia="es-ES"/>
        </w:rPr>
        <w:t xml:space="preserve"> </w:t>
      </w:r>
      <w:r w:rsidRPr="00784F79">
        <w:rPr>
          <w:rFonts w:ascii="Arial Narrow" w:hAnsi="Arial Narrow" w:cs="Flama-Light"/>
          <w:sz w:val="24"/>
          <w:szCs w:val="24"/>
          <w:lang w:eastAsia="es-ES"/>
        </w:rPr>
        <w:t>serán abordados haciendo foco en la enseñanza y su régimen académico desde una perspectiva situada, en el marco de una educación permanente</w:t>
      </w:r>
      <w:r w:rsidR="00FF2997" w:rsidRPr="00784F79">
        <w:rPr>
          <w:rFonts w:ascii="Arial Narrow" w:hAnsi="Arial Narrow" w:cs="Flama-Light"/>
          <w:sz w:val="24"/>
          <w:szCs w:val="24"/>
          <w:lang w:eastAsia="es-ES"/>
        </w:rPr>
        <w:t>;</w:t>
      </w:r>
    </w:p>
    <w:p w:rsidR="00FF2997" w:rsidRPr="00784F79" w:rsidRDefault="00FF2997" w:rsidP="00FF2997">
      <w:pPr>
        <w:pStyle w:val="Prrafodelista"/>
        <w:spacing w:line="240" w:lineRule="auto"/>
        <w:rPr>
          <w:rFonts w:ascii="Arial Narrow" w:hAnsi="Arial Narrow" w:cs="Calibri"/>
          <w:color w:val="222222"/>
          <w:sz w:val="24"/>
          <w:szCs w:val="24"/>
          <w:lang w:eastAsia="es-AR"/>
        </w:rPr>
      </w:pPr>
    </w:p>
    <w:p w:rsidR="00FF2997" w:rsidRPr="00784F79" w:rsidRDefault="00FF2997" w:rsidP="00FF2997">
      <w:pPr>
        <w:pStyle w:val="Prrafodelista"/>
        <w:numPr>
          <w:ilvl w:val="1"/>
          <w:numId w:val="24"/>
        </w:numPr>
        <w:spacing w:line="240" w:lineRule="auto"/>
        <w:rPr>
          <w:rFonts w:ascii="Arial Narrow" w:hAnsi="Arial Narrow" w:cs="Calibri"/>
          <w:color w:val="222222"/>
          <w:sz w:val="24"/>
          <w:szCs w:val="24"/>
          <w:lang w:eastAsia="es-AR"/>
        </w:rPr>
      </w:pPr>
      <w:r w:rsidRPr="00784F79">
        <w:rPr>
          <w:rFonts w:ascii="Arial Narrow" w:hAnsi="Arial Narrow" w:cs="Flama-Basic"/>
          <w:sz w:val="24"/>
          <w:szCs w:val="24"/>
          <w:lang w:eastAsia="es-ES"/>
        </w:rPr>
        <w:t xml:space="preserve">los insumos básicos para la planificación de los encuentros son </w:t>
      </w:r>
      <w:r w:rsidR="00155323" w:rsidRPr="00784F79">
        <w:rPr>
          <w:rFonts w:ascii="Arial Narrow" w:hAnsi="Arial Narrow" w:cs="Flama-Basic"/>
          <w:sz w:val="24"/>
          <w:szCs w:val="24"/>
          <w:lang w:eastAsia="es-ES"/>
        </w:rPr>
        <w:t xml:space="preserve">los incluidos en el </w:t>
      </w:r>
      <w:r w:rsidRPr="00784F79">
        <w:rPr>
          <w:rFonts w:ascii="Arial Narrow" w:hAnsi="Arial Narrow" w:cs="Flama-Basic"/>
          <w:sz w:val="24"/>
          <w:szCs w:val="24"/>
          <w:lang w:eastAsia="es-ES"/>
        </w:rPr>
        <w:t xml:space="preserve">“Banco de recursos digitales” al que se puede acceder en: </w:t>
      </w:r>
      <w:hyperlink r:id="rId9" w:history="1">
        <w:r w:rsidRPr="00784F79">
          <w:rPr>
            <w:rStyle w:val="Hipervnculo"/>
            <w:rFonts w:ascii="Arial Narrow" w:hAnsi="Arial Narrow" w:cs="Flama-Basic"/>
            <w:sz w:val="24"/>
            <w:szCs w:val="24"/>
            <w:lang w:eastAsia="es-ES"/>
          </w:rPr>
          <w:t>http://nuestraescuela.educacion.gov.ar/bancoderecursos/</w:t>
        </w:r>
      </w:hyperlink>
      <w:r w:rsidR="00155323" w:rsidRPr="00784F79">
        <w:rPr>
          <w:rFonts w:ascii="Arial Narrow" w:hAnsi="Arial Narrow" w:cs="Flama-Basic"/>
          <w:sz w:val="24"/>
          <w:szCs w:val="24"/>
          <w:lang w:eastAsia="es-ES"/>
        </w:rPr>
        <w:t xml:space="preserve">, </w:t>
      </w:r>
      <w:r w:rsidR="00B6405F" w:rsidRPr="00784F79">
        <w:rPr>
          <w:rFonts w:ascii="Arial Narrow" w:hAnsi="Arial Narrow" w:cs="Flama-Basic"/>
          <w:sz w:val="24"/>
          <w:szCs w:val="24"/>
          <w:lang w:eastAsia="es-ES"/>
        </w:rPr>
        <w:t>y en</w:t>
      </w:r>
      <w:r w:rsidR="00155323" w:rsidRPr="00784F79">
        <w:rPr>
          <w:rFonts w:ascii="Arial Narrow" w:hAnsi="Arial Narrow" w:cs="Flama-Basic"/>
          <w:sz w:val="24"/>
          <w:szCs w:val="24"/>
          <w:lang w:eastAsia="es-ES"/>
        </w:rPr>
        <w:t xml:space="preserve">: </w:t>
      </w:r>
      <w:hyperlink r:id="rId10" w:history="1">
        <w:r w:rsidR="00155323" w:rsidRPr="00784F79">
          <w:rPr>
            <w:rStyle w:val="Hipervnculo"/>
            <w:rFonts w:ascii="Arial Narrow" w:hAnsi="Arial Narrow" w:cs="Flama-Basic"/>
            <w:sz w:val="24"/>
            <w:szCs w:val="24"/>
            <w:lang w:eastAsia="es-ES"/>
          </w:rPr>
          <w:t>http://www.igualdadycalidadcba.gov.ar/SIPEC-CBA/publicaciones/PNFP/pnfpnacion.php</w:t>
        </w:r>
      </w:hyperlink>
      <w:r w:rsidR="00994014" w:rsidRPr="00784F79">
        <w:rPr>
          <w:rFonts w:ascii="Arial Narrow" w:hAnsi="Arial Narrow" w:cs="Flama-Basic"/>
          <w:sz w:val="24"/>
          <w:szCs w:val="24"/>
          <w:lang w:eastAsia="es-ES"/>
        </w:rPr>
        <w:t xml:space="preserve"> y </w:t>
      </w:r>
      <w:r w:rsidRPr="00784F79">
        <w:rPr>
          <w:rFonts w:ascii="Arial Narrow" w:hAnsi="Arial Narrow" w:cs="Flama-Basic"/>
          <w:sz w:val="24"/>
          <w:szCs w:val="24"/>
          <w:lang w:eastAsia="es-ES"/>
        </w:rPr>
        <w:t xml:space="preserve">las sugerencias contenidas en el presente material. </w:t>
      </w:r>
    </w:p>
    <w:p w:rsidR="00FF2997" w:rsidRPr="00784F79" w:rsidRDefault="00FF2997" w:rsidP="00FF2997">
      <w:pPr>
        <w:pStyle w:val="Prrafodelista"/>
        <w:spacing w:line="240" w:lineRule="auto"/>
        <w:ind w:left="1440"/>
        <w:rPr>
          <w:rFonts w:ascii="Arial Narrow" w:hAnsi="Arial Narrow" w:cs="Calibri"/>
          <w:color w:val="222222"/>
          <w:sz w:val="24"/>
          <w:szCs w:val="24"/>
          <w:lang w:eastAsia="es-AR"/>
        </w:rPr>
      </w:pPr>
    </w:p>
    <w:p w:rsidR="00FF2997" w:rsidRPr="00784F79" w:rsidRDefault="00FF2997" w:rsidP="00FF2997">
      <w:pPr>
        <w:pStyle w:val="Prrafodelista"/>
        <w:numPr>
          <w:ilvl w:val="1"/>
          <w:numId w:val="24"/>
        </w:numPr>
        <w:spacing w:line="240" w:lineRule="auto"/>
        <w:rPr>
          <w:rFonts w:ascii="Arial Narrow" w:hAnsi="Arial Narrow" w:cs="Calibri"/>
          <w:color w:val="222222"/>
          <w:sz w:val="24"/>
          <w:szCs w:val="24"/>
          <w:lang w:eastAsia="es-AR"/>
        </w:rPr>
      </w:pPr>
      <w:r w:rsidRPr="00784F79">
        <w:rPr>
          <w:rFonts w:ascii="Arial Narrow" w:hAnsi="Arial Narrow" w:cs="Calibri"/>
          <w:color w:val="222222"/>
          <w:sz w:val="24"/>
          <w:szCs w:val="24"/>
          <w:lang w:eastAsia="es-AR"/>
        </w:rPr>
        <w:t xml:space="preserve">como las Jornadas previstas para el ciclo lectivo </w:t>
      </w:r>
      <w:r w:rsidRPr="00784F79">
        <w:rPr>
          <w:rFonts w:ascii="Arial Narrow" w:hAnsi="Arial Narrow" w:cs="Calibri"/>
          <w:sz w:val="24"/>
          <w:szCs w:val="24"/>
          <w:lang w:eastAsia="es-AR"/>
        </w:rPr>
        <w:t>2015</w:t>
      </w:r>
      <w:r w:rsidRPr="00784F79">
        <w:rPr>
          <w:rFonts w:ascii="Arial Narrow" w:hAnsi="Arial Narrow" w:cs="Calibri"/>
          <w:color w:val="222222"/>
          <w:sz w:val="24"/>
          <w:szCs w:val="24"/>
          <w:lang w:eastAsia="es-AR"/>
        </w:rPr>
        <w:t xml:space="preserve"> son seis  (6) –dos (2) Interinstitucionales  y cuatro (4) Institucionales– los contenidos se han distribuido de la siguiente manera: </w:t>
      </w:r>
    </w:p>
    <w:p w:rsidR="000B5FFC" w:rsidRDefault="000B5FFC" w:rsidP="003C0662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:rsidR="00DD018F" w:rsidRDefault="00DD018F" w:rsidP="003C0662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:rsidR="00DD018F" w:rsidRPr="00784F79" w:rsidRDefault="00DD018F" w:rsidP="003C0662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668"/>
      </w:tblGrid>
      <w:tr w:rsidR="00155323" w:rsidRPr="00784F79" w:rsidT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784F79" w:rsidRDefault="00155323">
            <w:pPr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</w:p>
          <w:p w:rsidR="00155323" w:rsidRPr="00784F79" w:rsidRDefault="00155323">
            <w:pPr>
              <w:spacing w:line="240" w:lineRule="auto"/>
              <w:rPr>
                <w:rFonts w:ascii="Arial Narrow" w:hAnsi="Arial Narrow" w:cs="Calibri"/>
                <w:color w:val="222222"/>
                <w:sz w:val="24"/>
                <w:szCs w:val="24"/>
                <w:lang w:eastAsia="es-AR"/>
              </w:rPr>
            </w:pPr>
            <w:r w:rsidRPr="00784F79">
              <w:rPr>
                <w:rFonts w:ascii="Arial Narrow" w:hAnsi="Arial Narrow" w:cs="Flama-Bold"/>
                <w:b/>
                <w:bCs/>
                <w:sz w:val="24"/>
                <w:szCs w:val="24"/>
              </w:rPr>
              <w:t>PARA TODO</w:t>
            </w:r>
            <w:r w:rsidR="00994014" w:rsidRPr="00784F79">
              <w:rPr>
                <w:rFonts w:ascii="Arial Narrow" w:hAnsi="Arial Narrow" w:cs="Flama-Bold"/>
                <w:b/>
                <w:bCs/>
                <w:sz w:val="24"/>
                <w:szCs w:val="24"/>
              </w:rPr>
              <w:t>S LOS NIVELES Y MODALIDADES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784F79" w:rsidRDefault="00155323">
            <w:pPr>
              <w:spacing w:line="240" w:lineRule="auto"/>
              <w:rPr>
                <w:rFonts w:ascii="Arial Narrow" w:hAnsi="Arial Narrow" w:cs="Calibri"/>
                <w:color w:val="222222"/>
                <w:sz w:val="24"/>
                <w:szCs w:val="24"/>
                <w:lang w:eastAsia="es-AR"/>
              </w:rPr>
            </w:pPr>
            <w:r w:rsidRPr="00784F79">
              <w:rPr>
                <w:rFonts w:ascii="Arial Narrow" w:hAnsi="Arial Narrow" w:cs="Calibri"/>
                <w:color w:val="222222"/>
                <w:sz w:val="24"/>
                <w:szCs w:val="24"/>
                <w:lang w:eastAsia="es-AR"/>
              </w:rPr>
              <w:t xml:space="preserve">  </w:t>
            </w:r>
          </w:p>
          <w:p w:rsidR="00155323" w:rsidRPr="00784F79" w:rsidRDefault="00155323">
            <w:pPr>
              <w:spacing w:line="240" w:lineRule="auto"/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</w:pPr>
            <w:r w:rsidRPr="00784F79"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  <w:t xml:space="preserve">Jornadas I, y VI </w:t>
            </w:r>
            <w:proofErr w:type="spellStart"/>
            <w:r w:rsidRPr="00784F79"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  <w:t>serán</w:t>
            </w:r>
            <w:proofErr w:type="spellEnd"/>
            <w:r w:rsidRPr="00784F79"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  <w:t xml:space="preserve"> </w:t>
            </w:r>
            <w:proofErr w:type="spellStart"/>
            <w:proofErr w:type="gramStart"/>
            <w:r w:rsidRPr="00784F79">
              <w:rPr>
                <w:rFonts w:ascii="Arial Narrow" w:hAnsi="Arial Narrow" w:cs="Flama-Light"/>
                <w:b/>
                <w:sz w:val="24"/>
                <w:szCs w:val="24"/>
                <w:lang w:val="pt-BR" w:eastAsia="es-ES"/>
              </w:rPr>
              <w:t>Interinstitucionales</w:t>
            </w:r>
            <w:proofErr w:type="spellEnd"/>
            <w:proofErr w:type="gramEnd"/>
          </w:p>
          <w:p w:rsidR="00155323" w:rsidRPr="00784F79" w:rsidRDefault="00155323">
            <w:pPr>
              <w:spacing w:line="240" w:lineRule="auto"/>
              <w:rPr>
                <w:rFonts w:ascii="Arial Narrow" w:hAnsi="Arial Narrow" w:cs="Calibri"/>
                <w:color w:val="222222"/>
                <w:sz w:val="24"/>
                <w:szCs w:val="24"/>
                <w:lang w:eastAsia="es-AR"/>
              </w:rPr>
            </w:pPr>
          </w:p>
        </w:tc>
      </w:tr>
    </w:tbl>
    <w:p w:rsidR="00155323" w:rsidRPr="00784F79" w:rsidRDefault="00155323" w:rsidP="00155323">
      <w:pPr>
        <w:spacing w:line="240" w:lineRule="auto"/>
        <w:rPr>
          <w:rFonts w:ascii="Arial Narrow" w:hAnsi="Arial Narrow"/>
          <w:sz w:val="24"/>
          <w:szCs w:val="24"/>
          <w:lang w:val="es-AR"/>
        </w:rPr>
      </w:pPr>
    </w:p>
    <w:p w:rsidR="00155323" w:rsidRDefault="00155323" w:rsidP="00155323">
      <w:pPr>
        <w:spacing w:line="240" w:lineRule="auto"/>
        <w:rPr>
          <w:rFonts w:ascii="Arial Narrow" w:hAnsi="Arial Narrow"/>
          <w:sz w:val="24"/>
          <w:szCs w:val="24"/>
        </w:rPr>
      </w:pPr>
    </w:p>
    <w:p w:rsidR="00DD018F" w:rsidRDefault="00DD018F" w:rsidP="00155323">
      <w:pPr>
        <w:spacing w:line="240" w:lineRule="auto"/>
        <w:rPr>
          <w:rFonts w:ascii="Arial Narrow" w:hAnsi="Arial Narrow"/>
          <w:sz w:val="24"/>
          <w:szCs w:val="24"/>
        </w:rPr>
      </w:pPr>
    </w:p>
    <w:p w:rsidR="00DD018F" w:rsidRDefault="00DD018F" w:rsidP="00155323">
      <w:pPr>
        <w:spacing w:line="240" w:lineRule="auto"/>
        <w:rPr>
          <w:rFonts w:ascii="Arial Narrow" w:hAnsi="Arial Narrow"/>
          <w:sz w:val="24"/>
          <w:szCs w:val="24"/>
        </w:rPr>
      </w:pPr>
    </w:p>
    <w:p w:rsidR="00DD018F" w:rsidRPr="00784F79" w:rsidRDefault="00DD018F" w:rsidP="0015532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595"/>
        <w:gridCol w:w="6769"/>
      </w:tblGrid>
      <w:tr w:rsidR="00155323" w:rsidRPr="00784F79" w:rsidTr="0015532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784F79" w:rsidRDefault="00155323">
            <w:pPr>
              <w:spacing w:line="240" w:lineRule="auto"/>
              <w:jc w:val="center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  <w:r w:rsidRPr="00784F79">
              <w:rPr>
                <w:rFonts w:ascii="Arial Narrow" w:hAnsi="Arial Narrow" w:cs="Flama-Bold"/>
                <w:b/>
                <w:bCs/>
                <w:sz w:val="24"/>
                <w:szCs w:val="24"/>
              </w:rPr>
              <w:t xml:space="preserve">NIVEL INICIAL </w:t>
            </w:r>
            <w:r w:rsidR="00994014" w:rsidRPr="00784F79">
              <w:rPr>
                <w:rFonts w:ascii="Arial Narrow" w:hAnsi="Arial Narrow" w:cs="Flama-Bold"/>
                <w:b/>
                <w:bCs/>
                <w:sz w:val="24"/>
                <w:szCs w:val="24"/>
              </w:rPr>
              <w:t>Y MODALIDADES</w:t>
            </w:r>
          </w:p>
        </w:tc>
      </w:tr>
      <w:tr w:rsidR="00155323" w:rsidRPr="00784F79" w:rsidTr="001553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784F79" w:rsidRDefault="00155323" w:rsidP="0015532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  <w:lang w:val="es-AR"/>
              </w:rPr>
            </w:pPr>
            <w:r w:rsidRPr="00784F79">
              <w:rPr>
                <w:rFonts w:ascii="Arial Narrow" w:hAnsi="Arial Narrow" w:cs="Flama-Bold"/>
                <w:b/>
                <w:bCs/>
                <w:sz w:val="24"/>
                <w:szCs w:val="24"/>
                <w:lang w:val="es-AR"/>
              </w:rPr>
              <w:t xml:space="preserve">Bloque 3: </w:t>
            </w:r>
          </w:p>
          <w:p w:rsidR="00155323" w:rsidRPr="00784F79" w:rsidRDefault="00155323" w:rsidP="0015532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ld"/>
                <w:bCs/>
                <w:sz w:val="24"/>
                <w:szCs w:val="24"/>
                <w:lang w:val="es-AR"/>
              </w:rPr>
            </w:pPr>
            <w:r w:rsidRPr="00784F79">
              <w:rPr>
                <w:rFonts w:ascii="Arial Narrow" w:hAnsi="Arial Narrow" w:cs="Flama-Bold"/>
                <w:bCs/>
                <w:sz w:val="24"/>
                <w:szCs w:val="24"/>
                <w:lang w:val="es-AR"/>
              </w:rPr>
              <w:t xml:space="preserve">Los principales desafíos de los  niveles  en un territorio </w:t>
            </w:r>
          </w:p>
          <w:p w:rsidR="00155323" w:rsidRPr="00784F79" w:rsidRDefault="00155323">
            <w:pPr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784F79" w:rsidRDefault="00155323">
            <w:pPr>
              <w:spacing w:line="240" w:lineRule="auto"/>
              <w:jc w:val="center"/>
              <w:rPr>
                <w:rFonts w:ascii="Arial Narrow" w:hAnsi="Arial Narrow" w:cs="Flama-Bold"/>
                <w:b/>
                <w:bCs/>
                <w:sz w:val="24"/>
                <w:szCs w:val="24"/>
                <w:lang w:val="pt-BR"/>
              </w:rPr>
            </w:pPr>
            <w:r w:rsidRPr="00784F79"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  <w:t xml:space="preserve">Jornadas </w:t>
            </w:r>
            <w:proofErr w:type="spellStart"/>
            <w:r w:rsidRPr="00784F79">
              <w:rPr>
                <w:rFonts w:ascii="Arial Narrow" w:hAnsi="Arial Narrow" w:cs="Flama-Light"/>
                <w:b/>
                <w:sz w:val="24"/>
                <w:szCs w:val="24"/>
                <w:lang w:val="pt-BR" w:eastAsia="es-ES"/>
              </w:rPr>
              <w:t>Institucionales</w:t>
            </w:r>
            <w:proofErr w:type="spellEnd"/>
            <w:r w:rsidRPr="00784F79">
              <w:rPr>
                <w:rFonts w:ascii="Arial Narrow" w:hAnsi="Arial Narrow" w:cs="Flama-Light"/>
                <w:b/>
                <w:sz w:val="24"/>
                <w:szCs w:val="24"/>
                <w:lang w:val="pt-BR" w:eastAsia="es-ES"/>
              </w:rPr>
              <w:t xml:space="preserve"> </w:t>
            </w:r>
            <w:r w:rsidRPr="00784F79"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  <w:t xml:space="preserve">         II y III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eastAsia="es-ES"/>
              </w:rPr>
              <w:t xml:space="preserve">Familia y escuela en la construcción de prácticas de crianza y escolarización. </w:t>
            </w:r>
          </w:p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eastAsia="es-ES"/>
              </w:rPr>
              <w:t xml:space="preserve">Las prácticas de crianza como construcción histórica y social. </w:t>
            </w:r>
          </w:p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eastAsia="es-ES"/>
              </w:rPr>
              <w:t xml:space="preserve">La relación con el contexto. </w:t>
            </w:r>
          </w:p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eastAsia="es-ES"/>
              </w:rPr>
              <w:t xml:space="preserve">Las modalidades de participación en la institución escolar. </w:t>
            </w:r>
          </w:p>
          <w:p w:rsidR="00155323" w:rsidRDefault="002C0FF6" w:rsidP="002C0FF6">
            <w:pPr>
              <w:spacing w:line="240" w:lineRule="auto"/>
              <w:rPr>
                <w:rFonts w:ascii="Arial Narrow" w:hAnsi="Arial Narrow" w:cs="Flama-Book"/>
                <w:sz w:val="24"/>
                <w:szCs w:val="24"/>
                <w:lang w:eastAsia="es-ES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eastAsia="es-ES"/>
              </w:rPr>
              <w:t>El trabajo en redes con la comunidad.</w:t>
            </w:r>
          </w:p>
          <w:p w:rsidR="00034A7E" w:rsidRPr="00784F79" w:rsidRDefault="00034A7E" w:rsidP="002C0FF6">
            <w:pPr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Flama-Book"/>
                <w:sz w:val="24"/>
                <w:szCs w:val="24"/>
                <w:lang w:eastAsia="es-ES"/>
              </w:rPr>
              <w:t>La enseñanza como desaf</w:t>
            </w:r>
            <w:r w:rsidR="00992E35">
              <w:rPr>
                <w:rFonts w:ascii="Arial Narrow" w:hAnsi="Arial Narrow" w:cs="Flama-Book"/>
                <w:sz w:val="24"/>
                <w:szCs w:val="24"/>
                <w:lang w:eastAsia="es-ES"/>
              </w:rPr>
              <w:t>ío</w:t>
            </w:r>
            <w:r>
              <w:rPr>
                <w:rFonts w:ascii="Arial Narrow" w:hAnsi="Arial Narrow" w:cs="Flama-Book"/>
                <w:sz w:val="24"/>
                <w:szCs w:val="24"/>
                <w:lang w:eastAsia="es-ES"/>
              </w:rPr>
              <w:t>: los campos de conocimientos.</w:t>
            </w:r>
          </w:p>
        </w:tc>
      </w:tr>
      <w:tr w:rsidR="00155323" w:rsidRPr="00784F79" w:rsidTr="001553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784F79" w:rsidRDefault="00155323" w:rsidP="0015532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asic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asic"/>
                <w:b/>
                <w:bCs/>
                <w:sz w:val="24"/>
                <w:szCs w:val="24"/>
                <w:lang w:val="es-AR" w:eastAsia="es-ES"/>
              </w:rPr>
              <w:t xml:space="preserve">Bloque 4: </w:t>
            </w:r>
          </w:p>
          <w:p w:rsidR="00155323" w:rsidRPr="00784F79" w:rsidRDefault="00155323" w:rsidP="00155323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asic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asic"/>
                <w:bCs/>
                <w:sz w:val="24"/>
                <w:szCs w:val="24"/>
                <w:lang w:val="es-AR" w:eastAsia="es-ES"/>
              </w:rPr>
              <w:t>La centralidad de la enseñanza en la configuración de las</w:t>
            </w:r>
            <w:r w:rsidRPr="00784F79">
              <w:rPr>
                <w:rFonts w:ascii="Arial Narrow" w:hAnsi="Arial Narrow" w:cs="Flama-Basic"/>
                <w:b/>
                <w:bCs/>
                <w:sz w:val="24"/>
                <w:szCs w:val="24"/>
                <w:lang w:val="es-AR" w:eastAsia="es-ES"/>
              </w:rPr>
              <w:t xml:space="preserve"> </w:t>
            </w:r>
            <w:r w:rsidRPr="00784F79">
              <w:rPr>
                <w:rFonts w:ascii="Arial Narrow" w:hAnsi="Arial Narrow" w:cs="Flama-Basic"/>
                <w:bCs/>
                <w:sz w:val="24"/>
                <w:szCs w:val="24"/>
                <w:lang w:val="es-AR" w:eastAsia="es-ES"/>
              </w:rPr>
              <w:t>trayectorias escolares</w:t>
            </w:r>
          </w:p>
          <w:p w:rsidR="00155323" w:rsidRPr="00784F79" w:rsidRDefault="00155323">
            <w:pPr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</w:p>
          <w:p w:rsidR="00155323" w:rsidRPr="00784F79" w:rsidRDefault="00155323">
            <w:pPr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784F79" w:rsidRDefault="00155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  <w:r w:rsidRPr="00784F79"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  <w:t xml:space="preserve">Jornadas </w:t>
            </w:r>
            <w:proofErr w:type="spellStart"/>
            <w:r w:rsidRPr="00784F79">
              <w:rPr>
                <w:rFonts w:ascii="Arial Narrow" w:hAnsi="Arial Narrow" w:cs="Flama-Light"/>
                <w:b/>
                <w:sz w:val="24"/>
                <w:szCs w:val="24"/>
                <w:lang w:val="pt-BR" w:eastAsia="es-ES"/>
              </w:rPr>
              <w:t>Institucionales</w:t>
            </w:r>
            <w:proofErr w:type="spellEnd"/>
            <w:r w:rsidRPr="00784F79"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  <w:t xml:space="preserve">          </w:t>
            </w:r>
            <w:r w:rsidRPr="00784F79">
              <w:rPr>
                <w:rFonts w:ascii="Arial Narrow" w:hAnsi="Arial Narrow" w:cs="Flama-Light"/>
                <w:sz w:val="24"/>
                <w:szCs w:val="24"/>
                <w:lang w:eastAsia="es-ES"/>
              </w:rPr>
              <w:t>IV y 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C8" w:rsidRPr="00784F79" w:rsidRDefault="00994014">
            <w:pPr>
              <w:spacing w:line="240" w:lineRule="auto"/>
              <w:rPr>
                <w:rFonts w:ascii="Arial Narrow" w:hAnsi="Arial Narrow" w:cs="Flama-Book"/>
                <w:sz w:val="24"/>
                <w:szCs w:val="24"/>
                <w:lang w:eastAsia="es-ES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eastAsia="es-ES"/>
              </w:rPr>
              <w:t>A definir.</w:t>
            </w:r>
          </w:p>
        </w:tc>
      </w:tr>
    </w:tbl>
    <w:p w:rsidR="00155323" w:rsidRPr="00784F79" w:rsidRDefault="00155323" w:rsidP="00155323">
      <w:pPr>
        <w:spacing w:line="240" w:lineRule="auto"/>
        <w:rPr>
          <w:rFonts w:ascii="Arial Narrow" w:hAnsi="Arial Narrow"/>
          <w:b/>
          <w:sz w:val="24"/>
          <w:szCs w:val="24"/>
          <w:lang w:val="es-AR"/>
        </w:rPr>
      </w:pPr>
    </w:p>
    <w:p w:rsidR="00155323" w:rsidRDefault="00155323" w:rsidP="00155323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DD018F" w:rsidRDefault="00DD018F" w:rsidP="00155323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DD018F" w:rsidRPr="00784F79" w:rsidRDefault="00DD018F" w:rsidP="00155323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595"/>
        <w:gridCol w:w="6627"/>
      </w:tblGrid>
      <w:tr w:rsidR="00155323" w:rsidRPr="00784F79" w:rsidTr="0015532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784F79" w:rsidRDefault="00155323">
            <w:pPr>
              <w:spacing w:line="240" w:lineRule="auto"/>
              <w:jc w:val="center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  <w:r w:rsidRPr="00784F79">
              <w:rPr>
                <w:rFonts w:ascii="Arial Narrow" w:hAnsi="Arial Narrow" w:cs="Flama-Bold"/>
                <w:b/>
                <w:bCs/>
                <w:sz w:val="24"/>
                <w:szCs w:val="24"/>
              </w:rPr>
              <w:t>NIVEL PRIMARIO</w:t>
            </w:r>
            <w:r w:rsidR="00994014" w:rsidRPr="00784F79">
              <w:rPr>
                <w:rFonts w:ascii="Arial Narrow" w:hAnsi="Arial Narrow" w:cs="Flama-Bold"/>
                <w:b/>
                <w:bCs/>
                <w:sz w:val="24"/>
                <w:szCs w:val="24"/>
              </w:rPr>
              <w:t xml:space="preserve"> Y MODALIDADES</w:t>
            </w:r>
          </w:p>
        </w:tc>
      </w:tr>
      <w:tr w:rsidR="002C0FF6" w:rsidRPr="00784F79" w:rsidTr="001553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  <w:lang w:val="es-AR"/>
              </w:rPr>
            </w:pPr>
            <w:r w:rsidRPr="00784F79">
              <w:rPr>
                <w:rFonts w:ascii="Arial Narrow" w:hAnsi="Arial Narrow" w:cs="Flama-Bold"/>
                <w:b/>
                <w:bCs/>
                <w:sz w:val="24"/>
                <w:szCs w:val="24"/>
                <w:lang w:val="es-AR"/>
              </w:rPr>
              <w:t xml:space="preserve">Bloque 3: </w:t>
            </w:r>
          </w:p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ld"/>
                <w:bCs/>
                <w:sz w:val="24"/>
                <w:szCs w:val="24"/>
                <w:lang w:val="es-AR"/>
              </w:rPr>
            </w:pPr>
            <w:r w:rsidRPr="00784F79">
              <w:rPr>
                <w:rFonts w:ascii="Arial Narrow" w:hAnsi="Arial Narrow" w:cs="Flama-Bold"/>
                <w:bCs/>
                <w:sz w:val="24"/>
                <w:szCs w:val="24"/>
                <w:lang w:val="es-AR"/>
              </w:rPr>
              <w:t xml:space="preserve">Los principales desafíos de los  niveles  en un territorio </w:t>
            </w:r>
          </w:p>
          <w:p w:rsidR="002C0FF6" w:rsidRPr="00784F79" w:rsidRDefault="002C0FF6" w:rsidP="002C0FF6">
            <w:pPr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6" w:rsidRPr="00784F79" w:rsidRDefault="002C0FF6" w:rsidP="002C0FF6">
            <w:pPr>
              <w:spacing w:line="240" w:lineRule="auto"/>
              <w:jc w:val="center"/>
              <w:rPr>
                <w:rFonts w:ascii="Arial Narrow" w:hAnsi="Arial Narrow" w:cs="Flama-Bold"/>
                <w:b/>
                <w:bCs/>
                <w:sz w:val="24"/>
                <w:szCs w:val="24"/>
                <w:lang w:val="pt-BR"/>
              </w:rPr>
            </w:pPr>
            <w:r w:rsidRPr="00784F79"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  <w:t xml:space="preserve">Jornadas </w:t>
            </w:r>
            <w:proofErr w:type="spellStart"/>
            <w:r w:rsidRPr="00784F79">
              <w:rPr>
                <w:rFonts w:ascii="Arial Narrow" w:hAnsi="Arial Narrow" w:cs="Flama-Light"/>
                <w:b/>
                <w:sz w:val="24"/>
                <w:szCs w:val="24"/>
                <w:lang w:val="pt-BR" w:eastAsia="es-ES"/>
              </w:rPr>
              <w:t>Institucionales</w:t>
            </w:r>
            <w:proofErr w:type="spellEnd"/>
            <w:r w:rsidRPr="00784F79">
              <w:rPr>
                <w:rFonts w:ascii="Arial Narrow" w:hAnsi="Arial Narrow" w:cs="Flama-Light"/>
                <w:b/>
                <w:sz w:val="24"/>
                <w:szCs w:val="24"/>
                <w:lang w:val="pt-BR" w:eastAsia="es-ES"/>
              </w:rPr>
              <w:t xml:space="preserve">  </w:t>
            </w:r>
            <w:r w:rsidRPr="00784F79"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  <w:t xml:space="preserve">        II y 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  <w:t xml:space="preserve">La escuela primaria y los campos de conocimiento. </w:t>
            </w:r>
          </w:p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  <w:t xml:space="preserve">La perspectiva curricular en vinculación con la organización escolar y del trabajo pedagógico. </w:t>
            </w:r>
          </w:p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  <w:t xml:space="preserve">La organización de los saberes por áreas y la trayectoria escolar. Planificación institucional de los saberes de los distintos campos de conocimiento. </w:t>
            </w:r>
          </w:p>
          <w:p w:rsidR="002C0FF6" w:rsidRPr="00784F79" w:rsidRDefault="00FC232C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</w:pPr>
            <w:r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  <w:t>El</w:t>
            </w:r>
            <w:r w:rsidR="002C0FF6" w:rsidRPr="00784F79"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  <w:t xml:space="preserve"> vínculo entre la familia y la escuela.</w:t>
            </w:r>
          </w:p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  <w:t>Los recursos de la enseñanza.</w:t>
            </w:r>
          </w:p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ok"/>
                <w:sz w:val="24"/>
                <w:szCs w:val="24"/>
                <w:lang w:eastAsia="es-ES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eastAsia="es-ES"/>
              </w:rPr>
              <w:t>Las TIC en las prácticas de enseñanza: trabajo colaborativo.</w:t>
            </w:r>
          </w:p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</w:p>
        </w:tc>
      </w:tr>
      <w:tr w:rsidR="002C0FF6" w:rsidRPr="00784F79" w:rsidTr="001553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asic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asic"/>
                <w:b/>
                <w:bCs/>
                <w:sz w:val="24"/>
                <w:szCs w:val="24"/>
                <w:lang w:val="es-AR" w:eastAsia="es-ES"/>
              </w:rPr>
              <w:t xml:space="preserve">Bloque 4: </w:t>
            </w:r>
          </w:p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asic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asic"/>
                <w:bCs/>
                <w:sz w:val="24"/>
                <w:szCs w:val="24"/>
                <w:lang w:val="es-AR" w:eastAsia="es-ES"/>
              </w:rPr>
              <w:t>La centralidad de la enseñanza en la configuración de las</w:t>
            </w:r>
            <w:r w:rsidRPr="00784F79">
              <w:rPr>
                <w:rFonts w:ascii="Arial Narrow" w:hAnsi="Arial Narrow" w:cs="Flama-Basic"/>
                <w:b/>
                <w:bCs/>
                <w:sz w:val="24"/>
                <w:szCs w:val="24"/>
                <w:lang w:val="es-AR" w:eastAsia="es-ES"/>
              </w:rPr>
              <w:t xml:space="preserve"> </w:t>
            </w:r>
            <w:r w:rsidRPr="00784F79">
              <w:rPr>
                <w:rFonts w:ascii="Arial Narrow" w:hAnsi="Arial Narrow" w:cs="Flama-Basic"/>
                <w:bCs/>
                <w:sz w:val="24"/>
                <w:szCs w:val="24"/>
                <w:lang w:val="es-AR" w:eastAsia="es-ES"/>
              </w:rPr>
              <w:t>trayectorias escolares</w:t>
            </w:r>
          </w:p>
          <w:p w:rsidR="002C0FF6" w:rsidRPr="00784F79" w:rsidRDefault="002C0FF6" w:rsidP="002C0FF6">
            <w:pPr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</w:p>
          <w:p w:rsidR="002C0FF6" w:rsidRPr="00784F79" w:rsidRDefault="002C0FF6" w:rsidP="002C0FF6">
            <w:pPr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  <w:r w:rsidRPr="00784F79"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  <w:t xml:space="preserve">Jornadas </w:t>
            </w:r>
            <w:proofErr w:type="spellStart"/>
            <w:r w:rsidRPr="00784F79">
              <w:rPr>
                <w:rFonts w:ascii="Arial Narrow" w:hAnsi="Arial Narrow" w:cs="Flama-Light"/>
                <w:b/>
                <w:sz w:val="24"/>
                <w:szCs w:val="24"/>
                <w:lang w:val="pt-BR" w:eastAsia="es-ES"/>
              </w:rPr>
              <w:t>Institucionales</w:t>
            </w:r>
            <w:proofErr w:type="spellEnd"/>
            <w:r w:rsidRPr="00784F79">
              <w:rPr>
                <w:rFonts w:ascii="Arial Narrow" w:hAnsi="Arial Narrow" w:cs="Flama-Light"/>
                <w:b/>
                <w:sz w:val="24"/>
                <w:szCs w:val="24"/>
                <w:lang w:val="pt-BR" w:eastAsia="es-ES"/>
              </w:rPr>
              <w:t xml:space="preserve"> </w:t>
            </w:r>
            <w:r w:rsidRPr="00784F79"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  <w:t xml:space="preserve">         </w:t>
            </w:r>
            <w:r w:rsidRPr="00784F79">
              <w:rPr>
                <w:rFonts w:ascii="Arial Narrow" w:hAnsi="Arial Narrow" w:cs="Flama-Light"/>
                <w:sz w:val="24"/>
                <w:szCs w:val="24"/>
                <w:lang w:eastAsia="es-ES"/>
              </w:rPr>
              <w:t>IV y 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6" w:rsidRPr="00784F79" w:rsidRDefault="00994014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ok"/>
                <w:sz w:val="24"/>
                <w:szCs w:val="24"/>
                <w:lang w:eastAsia="es-ES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eastAsia="es-ES"/>
              </w:rPr>
              <w:t>A definir.</w:t>
            </w:r>
          </w:p>
        </w:tc>
      </w:tr>
    </w:tbl>
    <w:p w:rsidR="00155323" w:rsidRPr="00784F79" w:rsidRDefault="00155323" w:rsidP="00155323">
      <w:pPr>
        <w:spacing w:line="240" w:lineRule="auto"/>
        <w:rPr>
          <w:rFonts w:ascii="Arial Narrow" w:hAnsi="Arial Narrow"/>
          <w:b/>
          <w:sz w:val="24"/>
          <w:szCs w:val="24"/>
          <w:lang w:val="es-AR"/>
        </w:rPr>
      </w:pPr>
    </w:p>
    <w:p w:rsidR="00155323" w:rsidRPr="00784F79" w:rsidRDefault="00155323" w:rsidP="00155323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155323" w:rsidRPr="00784F79" w:rsidRDefault="00155323" w:rsidP="00155323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595"/>
        <w:gridCol w:w="6627"/>
      </w:tblGrid>
      <w:tr w:rsidR="00155323" w:rsidRPr="00784F79" w:rsidTr="0015532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784F79" w:rsidRDefault="002C0FF6" w:rsidP="00994014">
            <w:pPr>
              <w:spacing w:line="240" w:lineRule="auto"/>
              <w:jc w:val="center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  <w:r w:rsidRPr="00784F79">
              <w:rPr>
                <w:rFonts w:ascii="Arial Narrow" w:hAnsi="Arial Narrow" w:cs="Flama-Bold"/>
                <w:b/>
                <w:bCs/>
                <w:sz w:val="24"/>
                <w:szCs w:val="24"/>
              </w:rPr>
              <w:t>NIVEL SECUNDARIO</w:t>
            </w:r>
            <w:r w:rsidR="00994014" w:rsidRPr="00784F79">
              <w:rPr>
                <w:rFonts w:ascii="Arial Narrow" w:hAnsi="Arial Narrow" w:cs="Flama-Bold"/>
                <w:b/>
                <w:bCs/>
                <w:sz w:val="24"/>
                <w:szCs w:val="24"/>
              </w:rPr>
              <w:t xml:space="preserve"> Y MODALIDADES</w:t>
            </w:r>
          </w:p>
        </w:tc>
      </w:tr>
      <w:tr w:rsidR="002C0FF6" w:rsidRPr="00784F79" w:rsidTr="001553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  <w:lang w:val="es-AR"/>
              </w:rPr>
            </w:pPr>
            <w:r w:rsidRPr="00784F79">
              <w:rPr>
                <w:rFonts w:ascii="Arial Narrow" w:hAnsi="Arial Narrow" w:cs="Flama-Bold"/>
                <w:b/>
                <w:bCs/>
                <w:sz w:val="24"/>
                <w:szCs w:val="24"/>
                <w:lang w:val="es-AR"/>
              </w:rPr>
              <w:t xml:space="preserve">Bloque 3: </w:t>
            </w:r>
          </w:p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ld"/>
                <w:bCs/>
                <w:sz w:val="24"/>
                <w:szCs w:val="24"/>
                <w:lang w:val="es-AR"/>
              </w:rPr>
            </w:pPr>
            <w:r w:rsidRPr="00784F79">
              <w:rPr>
                <w:rFonts w:ascii="Arial Narrow" w:hAnsi="Arial Narrow" w:cs="Flama-Bold"/>
                <w:bCs/>
                <w:sz w:val="24"/>
                <w:szCs w:val="24"/>
                <w:lang w:val="es-AR"/>
              </w:rPr>
              <w:t xml:space="preserve">Los principales desafíos de los  niveles  en un territorio </w:t>
            </w:r>
          </w:p>
          <w:p w:rsidR="002C0FF6" w:rsidRPr="00784F79" w:rsidRDefault="002C0FF6" w:rsidP="002C0FF6">
            <w:pPr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6" w:rsidRPr="00784F79" w:rsidRDefault="002C0FF6" w:rsidP="002C0FF6">
            <w:pPr>
              <w:spacing w:line="240" w:lineRule="auto"/>
              <w:jc w:val="center"/>
              <w:rPr>
                <w:rFonts w:ascii="Arial Narrow" w:hAnsi="Arial Narrow" w:cs="Flama-Bold"/>
                <w:b/>
                <w:bCs/>
                <w:sz w:val="24"/>
                <w:szCs w:val="24"/>
                <w:lang w:val="pt-BR"/>
              </w:rPr>
            </w:pPr>
            <w:r w:rsidRPr="00784F79"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  <w:t xml:space="preserve">Jornadas </w:t>
            </w:r>
            <w:proofErr w:type="spellStart"/>
            <w:r w:rsidRPr="00784F79">
              <w:rPr>
                <w:rFonts w:ascii="Arial Narrow" w:hAnsi="Arial Narrow" w:cs="Flama-Light"/>
                <w:b/>
                <w:sz w:val="24"/>
                <w:szCs w:val="24"/>
                <w:lang w:val="pt-BR" w:eastAsia="es-ES"/>
              </w:rPr>
              <w:t>Institucionales</w:t>
            </w:r>
            <w:proofErr w:type="spellEnd"/>
            <w:r w:rsidRPr="00784F79">
              <w:rPr>
                <w:rFonts w:ascii="Arial Narrow" w:hAnsi="Arial Narrow" w:cs="Flama-Light"/>
                <w:b/>
                <w:sz w:val="24"/>
                <w:szCs w:val="24"/>
                <w:lang w:val="pt-BR" w:eastAsia="es-ES"/>
              </w:rPr>
              <w:t xml:space="preserve"> </w:t>
            </w:r>
            <w:r w:rsidRPr="00784F79"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  <w:t xml:space="preserve">         II y 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A7" w:rsidRDefault="009D4AA7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ok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Flama-Book"/>
                <w:sz w:val="24"/>
                <w:szCs w:val="24"/>
                <w:lang w:eastAsia="es-ES"/>
              </w:rPr>
              <w:t>La escuela secundaria y el conocimiento.</w:t>
            </w:r>
          </w:p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eastAsia="es-ES"/>
              </w:rPr>
              <w:t>Trayectorias escolares y nuevos formatos en la secundaria obligatoria.</w:t>
            </w:r>
          </w:p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ok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eastAsia="es-ES"/>
              </w:rPr>
              <w:t>Nuevos roles en educación secundaria.</w:t>
            </w:r>
          </w:p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eastAsia="es-ES"/>
              </w:rPr>
              <w:t>La integración de las TIC en el diseño curricular.</w:t>
            </w:r>
          </w:p>
        </w:tc>
      </w:tr>
      <w:tr w:rsidR="002C0FF6" w:rsidRPr="00784F79" w:rsidTr="001553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asic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asic"/>
                <w:b/>
                <w:bCs/>
                <w:sz w:val="24"/>
                <w:szCs w:val="24"/>
                <w:lang w:val="es-AR" w:eastAsia="es-ES"/>
              </w:rPr>
              <w:t xml:space="preserve">Bloque 4: </w:t>
            </w:r>
          </w:p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asic"/>
                <w:sz w:val="24"/>
                <w:szCs w:val="24"/>
                <w:lang w:val="es-AR" w:eastAsia="es-ES"/>
              </w:rPr>
            </w:pPr>
            <w:r w:rsidRPr="00784F79">
              <w:rPr>
                <w:rFonts w:ascii="Arial Narrow" w:hAnsi="Arial Narrow" w:cs="Flama-Basic"/>
                <w:bCs/>
                <w:sz w:val="24"/>
                <w:szCs w:val="24"/>
                <w:lang w:val="es-AR" w:eastAsia="es-ES"/>
              </w:rPr>
              <w:t>La centralidad de la enseñanza en la configuración de las</w:t>
            </w:r>
            <w:r w:rsidRPr="00784F79">
              <w:rPr>
                <w:rFonts w:ascii="Arial Narrow" w:hAnsi="Arial Narrow" w:cs="Flama-Basic"/>
                <w:b/>
                <w:bCs/>
                <w:sz w:val="24"/>
                <w:szCs w:val="24"/>
                <w:lang w:val="es-AR" w:eastAsia="es-ES"/>
              </w:rPr>
              <w:t xml:space="preserve"> </w:t>
            </w:r>
            <w:r w:rsidRPr="00784F79">
              <w:rPr>
                <w:rFonts w:ascii="Arial Narrow" w:hAnsi="Arial Narrow" w:cs="Flama-Basic"/>
                <w:bCs/>
                <w:sz w:val="24"/>
                <w:szCs w:val="24"/>
                <w:lang w:val="es-AR" w:eastAsia="es-ES"/>
              </w:rPr>
              <w:t>trayectorias escolares</w:t>
            </w:r>
          </w:p>
          <w:p w:rsidR="002C0FF6" w:rsidRPr="00784F79" w:rsidRDefault="002C0FF6" w:rsidP="002C0FF6">
            <w:pPr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</w:p>
          <w:p w:rsidR="002C0FF6" w:rsidRPr="00784F79" w:rsidRDefault="002C0FF6" w:rsidP="002C0FF6">
            <w:pPr>
              <w:spacing w:line="240" w:lineRule="auto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6" w:rsidRPr="00784F79" w:rsidRDefault="002C0FF6" w:rsidP="002C0F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  <w:r w:rsidRPr="00784F79"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  <w:t xml:space="preserve">Jornadas </w:t>
            </w:r>
            <w:proofErr w:type="spellStart"/>
            <w:r w:rsidRPr="00784F79">
              <w:rPr>
                <w:rFonts w:ascii="Arial Narrow" w:hAnsi="Arial Narrow" w:cs="Flama-Light"/>
                <w:b/>
                <w:sz w:val="24"/>
                <w:szCs w:val="24"/>
                <w:lang w:val="pt-BR" w:eastAsia="es-ES"/>
              </w:rPr>
              <w:t>Institucionales</w:t>
            </w:r>
            <w:proofErr w:type="spellEnd"/>
            <w:r w:rsidRPr="00784F79">
              <w:rPr>
                <w:rFonts w:ascii="Arial Narrow" w:hAnsi="Arial Narrow" w:cs="Flama-Light"/>
                <w:sz w:val="24"/>
                <w:szCs w:val="24"/>
                <w:lang w:val="pt-BR" w:eastAsia="es-ES"/>
              </w:rPr>
              <w:t xml:space="preserve">          </w:t>
            </w:r>
            <w:r w:rsidRPr="00784F79">
              <w:rPr>
                <w:rFonts w:ascii="Arial Narrow" w:hAnsi="Arial Narrow" w:cs="Flama-Light"/>
                <w:sz w:val="24"/>
                <w:szCs w:val="24"/>
                <w:lang w:eastAsia="es-ES"/>
              </w:rPr>
              <w:t>IV y 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6" w:rsidRPr="00784F79" w:rsidRDefault="00994014" w:rsidP="002C0FF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Flama-Book"/>
                <w:sz w:val="24"/>
                <w:szCs w:val="24"/>
                <w:lang w:eastAsia="es-ES"/>
              </w:rPr>
            </w:pPr>
            <w:r w:rsidRPr="00784F79">
              <w:rPr>
                <w:rFonts w:ascii="Arial Narrow" w:hAnsi="Arial Narrow" w:cs="Flama-Book"/>
                <w:sz w:val="24"/>
                <w:szCs w:val="24"/>
                <w:lang w:eastAsia="es-ES"/>
              </w:rPr>
              <w:t>A definir</w:t>
            </w:r>
          </w:p>
        </w:tc>
      </w:tr>
    </w:tbl>
    <w:p w:rsidR="00155323" w:rsidRPr="00784F79" w:rsidRDefault="00155323" w:rsidP="00155323">
      <w:pPr>
        <w:spacing w:line="240" w:lineRule="auto"/>
        <w:rPr>
          <w:rFonts w:ascii="Arial Narrow" w:hAnsi="Arial Narrow"/>
          <w:b/>
          <w:sz w:val="24"/>
          <w:szCs w:val="24"/>
          <w:lang w:val="es-AR"/>
        </w:rPr>
      </w:pPr>
    </w:p>
    <w:p w:rsidR="00155323" w:rsidRPr="00784F79" w:rsidRDefault="00155323" w:rsidP="00155323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155323" w:rsidRPr="00784F79" w:rsidRDefault="00155323" w:rsidP="00155323">
      <w:pPr>
        <w:numPr>
          <w:ilvl w:val="0"/>
          <w:numId w:val="24"/>
        </w:numPr>
        <w:spacing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 xml:space="preserve">Prever el </w:t>
      </w:r>
      <w:r w:rsidRPr="00784F79">
        <w:rPr>
          <w:rFonts w:ascii="Arial Narrow" w:hAnsi="Arial Narrow"/>
          <w:b/>
          <w:sz w:val="24"/>
          <w:szCs w:val="24"/>
        </w:rPr>
        <w:t xml:space="preserve">registro de lo abordado para ser incluido en un Portafolio Institucional. </w:t>
      </w:r>
    </w:p>
    <w:p w:rsidR="00155323" w:rsidRPr="00784F79" w:rsidRDefault="00CB09BD" w:rsidP="0015532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24"/>
          <w:szCs w:val="24"/>
        </w:rPr>
      </w:pPr>
      <w:r w:rsidRPr="00784F79">
        <w:rPr>
          <w:rFonts w:ascii="Arial Narrow" w:hAnsi="Arial Narrow" w:cs="Flama-Light"/>
          <w:color w:val="000000"/>
          <w:sz w:val="24"/>
          <w:szCs w:val="24"/>
          <w:lang w:eastAsia="es-ES"/>
        </w:rPr>
        <w:t>Se recuerda que l</w:t>
      </w:r>
      <w:r w:rsidR="00155323" w:rsidRPr="00784F79">
        <w:rPr>
          <w:rFonts w:ascii="Arial Narrow" w:hAnsi="Arial Narrow" w:cs="Flama-Light"/>
          <w:color w:val="000000"/>
          <w:sz w:val="24"/>
          <w:szCs w:val="24"/>
          <w:lang w:eastAsia="es-ES"/>
        </w:rPr>
        <w:t>as producciones y/o sistematizaciones que se generen en cada una de las jornadas serán parte constitutiva del proceso de evaluación enmarcado en el Programa y estarán ori</w:t>
      </w:r>
      <w:r w:rsidRPr="00784F79">
        <w:rPr>
          <w:rFonts w:ascii="Arial Narrow" w:hAnsi="Arial Narrow" w:cs="Flama-Light"/>
          <w:color w:val="000000"/>
          <w:sz w:val="24"/>
          <w:szCs w:val="24"/>
          <w:lang w:eastAsia="es-ES"/>
        </w:rPr>
        <w:t>entadas en todos los casos a la mejora</w:t>
      </w:r>
      <w:r w:rsidR="00155323" w:rsidRPr="00784F79">
        <w:rPr>
          <w:rFonts w:ascii="Arial Narrow" w:hAnsi="Arial Narrow" w:cs="Flama-Light"/>
          <w:color w:val="000000"/>
          <w:sz w:val="24"/>
          <w:szCs w:val="24"/>
          <w:lang w:eastAsia="es-ES"/>
        </w:rPr>
        <w:t xml:space="preserve"> </w:t>
      </w:r>
      <w:r w:rsidR="00155323" w:rsidRPr="00784F79">
        <w:rPr>
          <w:rFonts w:ascii="Arial Narrow" w:hAnsi="Arial Narrow" w:cs="Flama-Light"/>
          <w:color w:val="000000"/>
          <w:sz w:val="24"/>
          <w:szCs w:val="24"/>
        </w:rPr>
        <w:t xml:space="preserve">de la enseñanza en cada escuela. </w:t>
      </w:r>
      <w:r w:rsidR="00F15A55" w:rsidRPr="00784F79">
        <w:rPr>
          <w:rFonts w:ascii="Arial Narrow" w:hAnsi="Arial Narrow"/>
          <w:sz w:val="24"/>
          <w:szCs w:val="24"/>
        </w:rPr>
        <w:t>(Recuperar</w:t>
      </w:r>
      <w:r w:rsidRPr="00784F79">
        <w:rPr>
          <w:rFonts w:ascii="Arial Narrow" w:hAnsi="Arial Narrow"/>
          <w:sz w:val="24"/>
          <w:szCs w:val="24"/>
        </w:rPr>
        <w:t xml:space="preserve"> el</w:t>
      </w:r>
      <w:r w:rsidR="00155323" w:rsidRPr="00784F79">
        <w:rPr>
          <w:rFonts w:ascii="Arial Narrow" w:hAnsi="Arial Narrow"/>
          <w:sz w:val="24"/>
          <w:szCs w:val="24"/>
        </w:rPr>
        <w:t xml:space="preserve"> ANEXO 1: </w:t>
      </w:r>
      <w:r w:rsidR="00155323" w:rsidRPr="00784F79">
        <w:rPr>
          <w:rFonts w:ascii="Arial Narrow" w:hAnsi="Arial Narrow" w:cs="Arial"/>
          <w:sz w:val="24"/>
          <w:szCs w:val="24"/>
        </w:rPr>
        <w:t>“EL USO DEL PORTAFOLIO COMO ESTRATEGIA DE EVALUACIÓN DEL PROGRAMA NACIONAL DE FORMACIÓN PERMANENTE (PNFP)”</w:t>
      </w:r>
      <w:r w:rsidR="00F15A55" w:rsidRPr="00784F79">
        <w:rPr>
          <w:rFonts w:ascii="Arial Narrow" w:hAnsi="Arial Narrow" w:cs="Arial"/>
          <w:sz w:val="24"/>
          <w:szCs w:val="24"/>
        </w:rPr>
        <w:t xml:space="preserve"> de las Recomendaciones Febrero 2014, disponibles en: </w:t>
      </w:r>
      <w:hyperlink r:id="rId11" w:history="1">
        <w:r w:rsidR="00F15A55" w:rsidRPr="00784F79">
          <w:rPr>
            <w:rStyle w:val="Hipervnculo"/>
            <w:rFonts w:ascii="Arial Narrow" w:hAnsi="Arial Narrow" w:cs="Arial"/>
            <w:sz w:val="24"/>
            <w:szCs w:val="24"/>
          </w:rPr>
          <w:t>http://www.igualdadycalidadcba.gov.ar/SIPEC-CBA/publicaciones/PNFP/pnfpcba.php</w:t>
        </w:r>
      </w:hyperlink>
      <w:r w:rsidR="00F15A55" w:rsidRPr="00784F79">
        <w:rPr>
          <w:rFonts w:ascii="Arial Narrow" w:hAnsi="Arial Narrow" w:cs="Arial"/>
          <w:b/>
          <w:sz w:val="24"/>
          <w:szCs w:val="24"/>
        </w:rPr>
        <w:t>)</w:t>
      </w:r>
    </w:p>
    <w:p w:rsidR="00CB09BD" w:rsidRPr="00784F79" w:rsidRDefault="00CB09BD" w:rsidP="0015532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CB09BD" w:rsidRPr="00784F79" w:rsidRDefault="00CB09BD" w:rsidP="0015532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C504AE" w:rsidRDefault="00C504AE" w:rsidP="00155323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DD018F" w:rsidRDefault="00DD018F" w:rsidP="00155323">
      <w:pPr>
        <w:spacing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784F79" w:rsidRPr="00784F79" w:rsidRDefault="00784F79" w:rsidP="00155323">
      <w:pPr>
        <w:spacing w:line="240" w:lineRule="auto"/>
        <w:rPr>
          <w:rFonts w:ascii="Arial Narrow" w:hAnsi="Arial Narrow"/>
          <w:sz w:val="24"/>
          <w:szCs w:val="24"/>
        </w:rPr>
      </w:pPr>
    </w:p>
    <w:p w:rsidR="00155323" w:rsidRPr="00784F79" w:rsidRDefault="00155323" w:rsidP="0015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127EE" w:rsidRPr="00784F79" w:rsidRDefault="00D127EE" w:rsidP="0015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84F79">
        <w:rPr>
          <w:rFonts w:ascii="Arial Narrow" w:hAnsi="Arial Narrow"/>
          <w:b/>
          <w:sz w:val="24"/>
          <w:szCs w:val="24"/>
        </w:rPr>
        <w:t>RECOMENDACIONES PARA PREPARAR LA AGENDA DE</w:t>
      </w:r>
      <w:r w:rsidR="00CB09BD" w:rsidRPr="00784F79">
        <w:rPr>
          <w:rFonts w:ascii="Arial Narrow" w:hAnsi="Arial Narrow"/>
          <w:b/>
          <w:sz w:val="24"/>
          <w:szCs w:val="24"/>
        </w:rPr>
        <w:t xml:space="preserve"> LA 1º JORNADA INSTITUCIONAL </w:t>
      </w:r>
    </w:p>
    <w:p w:rsidR="00155323" w:rsidRPr="00784F79" w:rsidRDefault="00CB09BD" w:rsidP="0015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84F79">
        <w:rPr>
          <w:rFonts w:ascii="Arial Narrow" w:hAnsi="Arial Narrow"/>
          <w:b/>
          <w:sz w:val="24"/>
          <w:szCs w:val="24"/>
        </w:rPr>
        <w:t>(Martes 12 de mayo</w:t>
      </w:r>
      <w:r w:rsidR="00155323" w:rsidRPr="00784F79">
        <w:rPr>
          <w:rFonts w:ascii="Arial Narrow" w:hAnsi="Arial Narrow"/>
          <w:b/>
          <w:sz w:val="24"/>
          <w:szCs w:val="24"/>
        </w:rPr>
        <w:t>)</w:t>
      </w:r>
    </w:p>
    <w:p w:rsidR="00155323" w:rsidRPr="00784F79" w:rsidRDefault="00155323" w:rsidP="0015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55323" w:rsidRPr="00784F79" w:rsidRDefault="00155323" w:rsidP="00155323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155323" w:rsidRPr="00784F79" w:rsidRDefault="00155323" w:rsidP="00155323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155323" w:rsidRPr="00784F79" w:rsidRDefault="00155323" w:rsidP="00155323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C504AE" w:rsidRPr="00784F79" w:rsidRDefault="00155323" w:rsidP="001A418B">
      <w:pPr>
        <w:spacing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b/>
          <w:sz w:val="24"/>
          <w:szCs w:val="24"/>
        </w:rPr>
        <w:t>PARTICIPANTES:</w:t>
      </w:r>
      <w:r w:rsidR="00364203" w:rsidRPr="00364203">
        <w:rPr>
          <w:rFonts w:ascii="Arial Narrow" w:hAnsi="Arial Narrow"/>
          <w:sz w:val="24"/>
          <w:szCs w:val="24"/>
        </w:rPr>
        <w:t xml:space="preserve"> </w:t>
      </w:r>
      <w:r w:rsidRPr="00784F79">
        <w:rPr>
          <w:rFonts w:ascii="Arial Narrow" w:hAnsi="Arial Narrow"/>
          <w:sz w:val="24"/>
          <w:szCs w:val="24"/>
        </w:rPr>
        <w:t>Equipo Directivo y docentes en sus respectivas instituciones.</w:t>
      </w:r>
    </w:p>
    <w:p w:rsidR="001A418B" w:rsidRPr="00784F79" w:rsidRDefault="001A418B" w:rsidP="001A418B">
      <w:pPr>
        <w:spacing w:line="240" w:lineRule="auto"/>
        <w:rPr>
          <w:rFonts w:ascii="Arial Narrow" w:hAnsi="Arial Narrow"/>
          <w:sz w:val="24"/>
          <w:szCs w:val="24"/>
        </w:rPr>
      </w:pPr>
    </w:p>
    <w:p w:rsidR="00C504AE" w:rsidRPr="00784F79" w:rsidRDefault="00C504AE" w:rsidP="00F15A55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b/>
          <w:sz w:val="24"/>
          <w:szCs w:val="24"/>
        </w:rPr>
        <w:t>CONSIDERARIONES GENERALES:</w:t>
      </w:r>
    </w:p>
    <w:p w:rsidR="00C504AE" w:rsidRDefault="001A418B" w:rsidP="00594672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>L</w:t>
      </w:r>
      <w:r w:rsidR="003D5BFB" w:rsidRPr="00784F79">
        <w:rPr>
          <w:rFonts w:ascii="Arial Narrow" w:hAnsi="Arial Narrow"/>
          <w:sz w:val="24"/>
          <w:szCs w:val="24"/>
        </w:rPr>
        <w:t>as propuestas –</w:t>
      </w:r>
      <w:r w:rsidR="005E5290" w:rsidRPr="00784F79">
        <w:rPr>
          <w:rFonts w:ascii="Arial Narrow" w:hAnsi="Arial Narrow"/>
          <w:sz w:val="24"/>
          <w:szCs w:val="24"/>
        </w:rPr>
        <w:t xml:space="preserve">tanto </w:t>
      </w:r>
      <w:r w:rsidR="003D5BFB" w:rsidRPr="00784F79">
        <w:rPr>
          <w:rFonts w:ascii="Arial Narrow" w:hAnsi="Arial Narrow"/>
          <w:sz w:val="24"/>
          <w:szCs w:val="24"/>
        </w:rPr>
        <w:t>de recursos como de actividades–</w:t>
      </w:r>
      <w:r w:rsidR="005E5290" w:rsidRPr="00784F79">
        <w:rPr>
          <w:rFonts w:ascii="Arial Narrow" w:hAnsi="Arial Narrow"/>
          <w:sz w:val="24"/>
          <w:szCs w:val="24"/>
        </w:rPr>
        <w:t xml:space="preserve"> no son </w:t>
      </w:r>
      <w:r w:rsidR="005E5290" w:rsidRPr="00784F79">
        <w:rPr>
          <w:rFonts w:ascii="Arial Narrow" w:hAnsi="Arial Narrow"/>
          <w:i/>
          <w:sz w:val="24"/>
          <w:szCs w:val="24"/>
        </w:rPr>
        <w:t>prescriptivas</w:t>
      </w:r>
      <w:r w:rsidR="005E5290" w:rsidRPr="00784F79">
        <w:rPr>
          <w:rFonts w:ascii="Arial Narrow" w:hAnsi="Arial Narrow"/>
          <w:sz w:val="24"/>
          <w:szCs w:val="24"/>
        </w:rPr>
        <w:t xml:space="preserve"> sino </w:t>
      </w:r>
      <w:r w:rsidR="005E5290" w:rsidRPr="00784F79">
        <w:rPr>
          <w:rFonts w:ascii="Arial Narrow" w:hAnsi="Arial Narrow"/>
          <w:i/>
          <w:sz w:val="24"/>
          <w:szCs w:val="24"/>
        </w:rPr>
        <w:t>orientadoras</w:t>
      </w:r>
      <w:r w:rsidR="005E5290" w:rsidRPr="00784F79">
        <w:rPr>
          <w:rFonts w:ascii="Arial Narrow" w:hAnsi="Arial Narrow"/>
          <w:sz w:val="24"/>
          <w:szCs w:val="24"/>
        </w:rPr>
        <w:t xml:space="preserve">; las decisiones corresponden a los equipos directivos quienes, con la orientación del Tutor, podrán seleccionar otros materiales y prever otras actividades que permitan, en función de los procesos institucionales, profundizar la reflexión y la acción en torno a la </w:t>
      </w:r>
      <w:r w:rsidR="004D151D" w:rsidRPr="00784F79">
        <w:rPr>
          <w:rFonts w:ascii="Arial Narrow" w:hAnsi="Arial Narrow"/>
          <w:sz w:val="24"/>
          <w:szCs w:val="24"/>
        </w:rPr>
        <w:t>auto</w:t>
      </w:r>
      <w:r w:rsidR="005E5290" w:rsidRPr="00784F79">
        <w:rPr>
          <w:rFonts w:ascii="Arial Narrow" w:hAnsi="Arial Narrow"/>
          <w:sz w:val="24"/>
          <w:szCs w:val="24"/>
        </w:rPr>
        <w:t>evaluación institucional</w:t>
      </w:r>
      <w:r w:rsidR="004D151D" w:rsidRPr="00784F79">
        <w:rPr>
          <w:rFonts w:ascii="Arial Narrow" w:hAnsi="Arial Narrow"/>
          <w:sz w:val="24"/>
          <w:szCs w:val="24"/>
        </w:rPr>
        <w:t xml:space="preserve"> que mirará los desafíos desde la enseñanza y su régimen académico</w:t>
      </w:r>
      <w:r w:rsidR="005E5290" w:rsidRPr="00784F79">
        <w:rPr>
          <w:rFonts w:ascii="Arial Narrow" w:hAnsi="Arial Narrow"/>
          <w:sz w:val="24"/>
          <w:szCs w:val="24"/>
        </w:rPr>
        <w:t xml:space="preserve">. </w:t>
      </w:r>
      <w:r w:rsidR="003D5BFB" w:rsidRPr="00784F79">
        <w:rPr>
          <w:rFonts w:ascii="Arial Narrow" w:hAnsi="Arial Narrow"/>
          <w:sz w:val="24"/>
          <w:szCs w:val="24"/>
        </w:rPr>
        <w:t xml:space="preserve"> </w:t>
      </w:r>
    </w:p>
    <w:p w:rsidR="005E5290" w:rsidRDefault="005E5290" w:rsidP="00A82B4F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lastRenderedPageBreak/>
        <w:t>A modo de soporte teórico relevante, se encuentran disponibles materiales digitales provistos por el Programa Nacional de Formación Permanente</w:t>
      </w:r>
      <w:r w:rsidR="004D151D" w:rsidRPr="00784F79">
        <w:rPr>
          <w:rFonts w:ascii="Arial Narrow" w:hAnsi="Arial Narrow"/>
          <w:sz w:val="24"/>
          <w:szCs w:val="24"/>
        </w:rPr>
        <w:t xml:space="preserve">, disponibles en: </w:t>
      </w:r>
      <w:hyperlink r:id="rId12" w:history="1">
        <w:r w:rsidR="004D151D" w:rsidRPr="00784F79">
          <w:rPr>
            <w:rStyle w:val="Hipervnculo"/>
            <w:rFonts w:ascii="Arial Narrow" w:hAnsi="Arial Narrow"/>
            <w:sz w:val="24"/>
            <w:szCs w:val="24"/>
          </w:rPr>
          <w:t>http://nuestraescuela.educacion.gov.ar/bancoderecursos/</w:t>
        </w:r>
      </w:hyperlink>
      <w:r w:rsidR="007A5119" w:rsidRPr="00784F79">
        <w:rPr>
          <w:rFonts w:ascii="Arial Narrow" w:hAnsi="Arial Narrow"/>
          <w:sz w:val="24"/>
          <w:szCs w:val="24"/>
        </w:rPr>
        <w:t xml:space="preserve"> y en: </w:t>
      </w:r>
      <w:hyperlink r:id="rId13" w:history="1">
        <w:r w:rsidR="007A5119" w:rsidRPr="00784F79">
          <w:rPr>
            <w:rStyle w:val="Hipervnculo"/>
            <w:rFonts w:ascii="Arial Narrow" w:hAnsi="Arial Narrow"/>
            <w:sz w:val="24"/>
            <w:szCs w:val="24"/>
          </w:rPr>
          <w:t>http://www.igualdadycalidadcba.gov.ar/SIPEC-CBA/publicaciones/PNFP/pnfpnacion.php</w:t>
        </w:r>
      </w:hyperlink>
      <w:r w:rsidR="007A5119" w:rsidRPr="00784F79">
        <w:rPr>
          <w:rFonts w:ascii="Arial Narrow" w:hAnsi="Arial Narrow"/>
          <w:sz w:val="24"/>
          <w:szCs w:val="24"/>
        </w:rPr>
        <w:t>. En esta oportunidad todos los Niveles y Modalidades (Técnico Profesional y Rural) deberán enmarcar las</w:t>
      </w:r>
      <w:r w:rsidRPr="00784F79">
        <w:rPr>
          <w:rFonts w:ascii="Arial Narrow" w:hAnsi="Arial Narrow"/>
          <w:sz w:val="24"/>
          <w:szCs w:val="24"/>
        </w:rPr>
        <w:t xml:space="preserve"> actividades, reflexiones y producciones el Encuadre</w:t>
      </w:r>
      <w:r w:rsidR="007A5119" w:rsidRPr="00784F79">
        <w:rPr>
          <w:rFonts w:ascii="Arial Narrow" w:hAnsi="Arial Narrow"/>
          <w:sz w:val="24"/>
          <w:szCs w:val="24"/>
        </w:rPr>
        <w:t xml:space="preserve"> de sus Diseños</w:t>
      </w:r>
      <w:r w:rsidR="002A7B67">
        <w:rPr>
          <w:rFonts w:ascii="Arial Narrow" w:hAnsi="Arial Narrow"/>
          <w:sz w:val="24"/>
          <w:szCs w:val="24"/>
        </w:rPr>
        <w:t xml:space="preserve"> y Propuestas</w:t>
      </w:r>
      <w:r w:rsidR="007A5119" w:rsidRPr="00784F79">
        <w:rPr>
          <w:rFonts w:ascii="Arial Narrow" w:hAnsi="Arial Narrow"/>
          <w:sz w:val="24"/>
          <w:szCs w:val="24"/>
        </w:rPr>
        <w:t xml:space="preserve"> Curriculares</w:t>
      </w:r>
      <w:r w:rsidRPr="00784F79">
        <w:rPr>
          <w:rFonts w:ascii="Arial Narrow" w:hAnsi="Arial Narrow"/>
          <w:sz w:val="24"/>
          <w:szCs w:val="24"/>
        </w:rPr>
        <w:t xml:space="preserve"> y en estrecha relación con las Prioridades Pedagógicas Provinciales acordadas institucionalmente. </w:t>
      </w:r>
    </w:p>
    <w:p w:rsidR="002A7B67" w:rsidRDefault="002A7B67" w:rsidP="00A82B4F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:rsidR="00C504AE" w:rsidRPr="00784F79" w:rsidRDefault="005E5290" w:rsidP="00532ED5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>Finalmente, los registros, conclu</w:t>
      </w:r>
      <w:r w:rsidR="00A625BE" w:rsidRPr="00784F79">
        <w:rPr>
          <w:rFonts w:ascii="Arial Narrow" w:hAnsi="Arial Narrow"/>
          <w:sz w:val="24"/>
          <w:szCs w:val="24"/>
        </w:rPr>
        <w:t>siones, acuerdos, producciones –</w:t>
      </w:r>
      <w:r w:rsidRPr="00784F79">
        <w:rPr>
          <w:rFonts w:ascii="Arial Narrow" w:hAnsi="Arial Narrow"/>
          <w:sz w:val="24"/>
          <w:szCs w:val="24"/>
        </w:rPr>
        <w:t>entre otros materiales y testimonios que resulten</w:t>
      </w:r>
      <w:r w:rsidR="00A625BE" w:rsidRPr="00784F79">
        <w:rPr>
          <w:rFonts w:ascii="Arial Narrow" w:hAnsi="Arial Narrow"/>
          <w:sz w:val="24"/>
          <w:szCs w:val="24"/>
        </w:rPr>
        <w:t xml:space="preserve"> del trabajo durante la Jornada–</w:t>
      </w:r>
      <w:r w:rsidRPr="00784F79">
        <w:rPr>
          <w:rFonts w:ascii="Arial Narrow" w:hAnsi="Arial Narrow"/>
          <w:sz w:val="24"/>
          <w:szCs w:val="24"/>
        </w:rPr>
        <w:t xml:space="preserve"> constituirán insumos para</w:t>
      </w:r>
      <w:r w:rsidR="00455AB1" w:rsidRPr="00784F79">
        <w:rPr>
          <w:rFonts w:ascii="Arial Narrow" w:hAnsi="Arial Narrow"/>
          <w:sz w:val="24"/>
          <w:szCs w:val="24"/>
        </w:rPr>
        <w:t xml:space="preserve"> que continúen reflexionando y alimentando</w:t>
      </w:r>
      <w:r w:rsidRPr="00784F79">
        <w:rPr>
          <w:rFonts w:ascii="Arial Narrow" w:hAnsi="Arial Narrow"/>
          <w:sz w:val="24"/>
          <w:szCs w:val="24"/>
        </w:rPr>
        <w:t xml:space="preserve"> el Portafolio Institucional.</w:t>
      </w:r>
      <w:r w:rsidR="00C4309B" w:rsidRPr="00784F79">
        <w:rPr>
          <w:rFonts w:ascii="Arial Narrow" w:hAnsi="Arial Narrow"/>
          <w:sz w:val="24"/>
          <w:szCs w:val="24"/>
        </w:rPr>
        <w:t xml:space="preserve"> </w:t>
      </w:r>
      <w:r w:rsidR="00455AB1" w:rsidRPr="00784F79">
        <w:rPr>
          <w:rFonts w:ascii="Arial Narrow" w:hAnsi="Arial Narrow"/>
          <w:sz w:val="24"/>
          <w:szCs w:val="24"/>
        </w:rPr>
        <w:t>E</w:t>
      </w:r>
      <w:r w:rsidR="00F475E1" w:rsidRPr="00784F79">
        <w:rPr>
          <w:rFonts w:ascii="Arial Narrow" w:hAnsi="Arial Narrow"/>
          <w:sz w:val="24"/>
          <w:szCs w:val="24"/>
        </w:rPr>
        <w:t>l Portafolio Institucional debe ser</w:t>
      </w:r>
      <w:r w:rsidR="00455AB1" w:rsidRPr="00784F79">
        <w:rPr>
          <w:rFonts w:ascii="Arial Narrow" w:hAnsi="Arial Narrow"/>
          <w:sz w:val="24"/>
          <w:szCs w:val="24"/>
        </w:rPr>
        <w:t xml:space="preserve"> entonces,</w:t>
      </w:r>
      <w:r w:rsidR="00F475E1" w:rsidRPr="00784F79">
        <w:rPr>
          <w:rFonts w:ascii="Arial Narrow" w:hAnsi="Arial Narrow"/>
          <w:sz w:val="24"/>
          <w:szCs w:val="24"/>
        </w:rPr>
        <w:t xml:space="preserve"> continuidad de los bloques anteriores.</w:t>
      </w:r>
      <w:r w:rsidR="00455AB1" w:rsidRPr="00784F79">
        <w:rPr>
          <w:rFonts w:ascii="Arial Narrow" w:hAnsi="Arial Narrow"/>
          <w:sz w:val="24"/>
          <w:szCs w:val="24"/>
        </w:rPr>
        <w:t xml:space="preserve">  </w:t>
      </w:r>
    </w:p>
    <w:p w:rsidR="00F15A55" w:rsidRDefault="00A625BE" w:rsidP="00F15A55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>De esta manera, se pretende profundizar</w:t>
      </w:r>
      <w:r w:rsidR="00F15A55" w:rsidRPr="00784F79">
        <w:rPr>
          <w:rFonts w:ascii="Arial Narrow" w:hAnsi="Arial Narrow"/>
          <w:sz w:val="24"/>
          <w:szCs w:val="24"/>
        </w:rPr>
        <w:t xml:space="preserve"> en</w:t>
      </w:r>
      <w:r w:rsidRPr="00784F79">
        <w:rPr>
          <w:rFonts w:ascii="Arial Narrow" w:hAnsi="Arial Narrow"/>
          <w:sz w:val="24"/>
          <w:szCs w:val="24"/>
        </w:rPr>
        <w:t xml:space="preserve"> </w:t>
      </w:r>
      <w:r w:rsidRPr="00784F79">
        <w:rPr>
          <w:rFonts w:ascii="Arial Narrow" w:hAnsi="Arial Narrow" w:cs="Flama-Light"/>
          <w:sz w:val="24"/>
          <w:szCs w:val="24"/>
        </w:rPr>
        <w:t xml:space="preserve">los procesos de reflexión que vienen realizando las escuelas, aportar </w:t>
      </w:r>
      <w:r w:rsidRPr="00784F79">
        <w:rPr>
          <w:rFonts w:ascii="Arial Narrow" w:hAnsi="Arial Narrow"/>
          <w:sz w:val="24"/>
          <w:szCs w:val="24"/>
        </w:rPr>
        <w:t>condiciones para que se potencien y dar lugar sustantivo a la construcción común de mejores propuestas educativas.</w:t>
      </w:r>
    </w:p>
    <w:p w:rsidR="00E210C4" w:rsidRPr="00784F79" w:rsidRDefault="00E210C4" w:rsidP="00F15A55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 w:val="24"/>
          <w:szCs w:val="24"/>
        </w:rPr>
      </w:pPr>
    </w:p>
    <w:p w:rsidR="00364203" w:rsidRPr="00784F79" w:rsidRDefault="001A418B" w:rsidP="0036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ind w:right="45"/>
        <w:jc w:val="center"/>
        <w:rPr>
          <w:rFonts w:ascii="Arial Narrow" w:hAnsi="Arial Narrow"/>
          <w:b/>
          <w:sz w:val="24"/>
          <w:szCs w:val="24"/>
        </w:rPr>
      </w:pPr>
      <w:r w:rsidRPr="00784F79">
        <w:rPr>
          <w:rFonts w:ascii="Arial Narrow" w:hAnsi="Arial Narrow"/>
          <w:b/>
          <w:sz w:val="24"/>
          <w:szCs w:val="24"/>
        </w:rPr>
        <w:t>ACTIVIDADES SUGERIDAS PARA LA PRIMERA JORNADA INSTITUCIONAL</w:t>
      </w:r>
    </w:p>
    <w:p w:rsidR="00A2670E" w:rsidRPr="00784F79" w:rsidRDefault="001A418B" w:rsidP="001A418B">
      <w:pPr>
        <w:pStyle w:val="Prrafodelista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 xml:space="preserve">Es conveniente comenzar la Jornada realizando un repaso por los </w:t>
      </w:r>
      <w:r w:rsidR="00A2670E" w:rsidRPr="00784F79">
        <w:rPr>
          <w:rFonts w:ascii="Arial Narrow" w:hAnsi="Arial Narrow"/>
          <w:sz w:val="24"/>
          <w:szCs w:val="24"/>
        </w:rPr>
        <w:t>B</w:t>
      </w:r>
      <w:r w:rsidRPr="00784F79">
        <w:rPr>
          <w:rFonts w:ascii="Arial Narrow" w:hAnsi="Arial Narrow"/>
          <w:sz w:val="24"/>
          <w:szCs w:val="24"/>
        </w:rPr>
        <w:t xml:space="preserve">loques abordados en el Primer Año del Programa. </w:t>
      </w:r>
    </w:p>
    <w:p w:rsidR="00A2670E" w:rsidRPr="00784F79" w:rsidRDefault="00A2670E" w:rsidP="00A2670E">
      <w:pPr>
        <w:pStyle w:val="Prrafodelista"/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:rsidR="00E210C4" w:rsidRDefault="00E210C4" w:rsidP="00A2670E">
      <w:pPr>
        <w:pStyle w:val="Prrafodelista"/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AR" w:eastAsia="es-AR"/>
        </w:rPr>
        <w:drawing>
          <wp:inline distT="0" distB="0" distL="0" distR="0" wp14:anchorId="6D2E2CFB" wp14:editId="1F8090B2">
            <wp:extent cx="5917997" cy="3253337"/>
            <wp:effectExtent l="0" t="0" r="698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450" cy="32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0C4" w:rsidRDefault="00E210C4" w:rsidP="00A2670E">
      <w:pPr>
        <w:pStyle w:val="Prrafodelista"/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:rsidR="002A7B67" w:rsidRDefault="001A418B" w:rsidP="00A2670E">
      <w:pPr>
        <w:pStyle w:val="Prrafodelista"/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>Por ejemplo, podr</w:t>
      </w:r>
      <w:r w:rsidR="00A2670E" w:rsidRPr="00784F79">
        <w:rPr>
          <w:rFonts w:ascii="Arial Narrow" w:hAnsi="Arial Narrow"/>
          <w:sz w:val="24"/>
          <w:szCs w:val="24"/>
        </w:rPr>
        <w:t xml:space="preserve">ían </w:t>
      </w:r>
      <w:r w:rsidR="0085625F" w:rsidRPr="00784F79">
        <w:rPr>
          <w:rFonts w:ascii="Arial Narrow" w:hAnsi="Arial Narrow"/>
          <w:b/>
          <w:i/>
          <w:sz w:val="24"/>
          <w:szCs w:val="24"/>
        </w:rPr>
        <w:t>resaltar</w:t>
      </w:r>
      <w:r w:rsidR="00A2670E" w:rsidRPr="00784F79">
        <w:rPr>
          <w:rFonts w:ascii="Arial Narrow" w:hAnsi="Arial Narrow"/>
          <w:b/>
          <w:i/>
          <w:sz w:val="24"/>
          <w:szCs w:val="24"/>
        </w:rPr>
        <w:t xml:space="preserve"> los acuerdos y tensiones institucionales</w:t>
      </w:r>
      <w:r w:rsidRPr="00784F79">
        <w:rPr>
          <w:rFonts w:ascii="Arial Narrow" w:hAnsi="Arial Narrow"/>
          <w:b/>
          <w:i/>
          <w:sz w:val="24"/>
          <w:szCs w:val="24"/>
        </w:rPr>
        <w:t xml:space="preserve"> fundamentales</w:t>
      </w:r>
      <w:r w:rsidRPr="00784F79">
        <w:rPr>
          <w:rFonts w:ascii="Arial Narrow" w:hAnsi="Arial Narrow"/>
          <w:sz w:val="24"/>
          <w:szCs w:val="24"/>
        </w:rPr>
        <w:t xml:space="preserve"> e</w:t>
      </w:r>
      <w:r w:rsidR="00A2670E" w:rsidRPr="00784F79">
        <w:rPr>
          <w:rFonts w:ascii="Arial Narrow" w:hAnsi="Arial Narrow"/>
          <w:sz w:val="24"/>
          <w:szCs w:val="24"/>
        </w:rPr>
        <w:t>n torno a las siguientes ideas claves de los bloques ya abordados:</w:t>
      </w:r>
    </w:p>
    <w:p w:rsidR="001A418B" w:rsidRPr="00784F79" w:rsidRDefault="00A2670E" w:rsidP="00A2670E">
      <w:pPr>
        <w:pStyle w:val="Prrafodelista"/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 xml:space="preserve"> </w:t>
      </w:r>
    </w:p>
    <w:p w:rsidR="001A418B" w:rsidRPr="00E210C4" w:rsidRDefault="001A418B" w:rsidP="001A418B">
      <w:pPr>
        <w:pStyle w:val="Prrafodelista"/>
        <w:numPr>
          <w:ilvl w:val="0"/>
          <w:numId w:val="28"/>
        </w:numPr>
        <w:shd w:val="clear" w:color="auto" w:fill="FFFFFF"/>
        <w:spacing w:before="120" w:after="120" w:line="240" w:lineRule="auto"/>
        <w:rPr>
          <w:rFonts w:ascii="Arial Narrow" w:hAnsi="Arial Narrow"/>
        </w:rPr>
      </w:pPr>
      <w:r w:rsidRPr="00E210C4">
        <w:rPr>
          <w:rFonts w:ascii="Arial Narrow" w:hAnsi="Arial Narrow"/>
        </w:rPr>
        <w:t>Cada institución educativa debe asumir responsablemente el desarrollo y la conducción de su proyecto educativo de acuerdo con las normativas vigentes en Argentin</w:t>
      </w:r>
      <w:r w:rsidR="00A2670E" w:rsidRPr="00E210C4">
        <w:rPr>
          <w:rFonts w:ascii="Arial Narrow" w:hAnsi="Arial Narrow"/>
        </w:rPr>
        <w:t xml:space="preserve">a y la política educativa provincial </w:t>
      </w:r>
      <w:r w:rsidRPr="00E210C4">
        <w:rPr>
          <w:rFonts w:ascii="Arial Narrow" w:hAnsi="Arial Narrow"/>
        </w:rPr>
        <w:t>para garantizar el derecho a la educación.</w:t>
      </w:r>
    </w:p>
    <w:p w:rsidR="00DB6FA3" w:rsidRPr="00E210C4" w:rsidRDefault="008355CC" w:rsidP="00A913C9">
      <w:pPr>
        <w:pStyle w:val="Prrafodelista"/>
        <w:numPr>
          <w:ilvl w:val="0"/>
          <w:numId w:val="28"/>
        </w:numPr>
        <w:shd w:val="clear" w:color="auto" w:fill="FFFFFF"/>
        <w:spacing w:before="120" w:after="120" w:line="240" w:lineRule="auto"/>
        <w:rPr>
          <w:rFonts w:ascii="Arial Narrow" w:hAnsi="Arial Narrow"/>
        </w:rPr>
      </w:pPr>
      <w:r w:rsidRPr="00E210C4">
        <w:rPr>
          <w:rFonts w:ascii="Arial Narrow" w:hAnsi="Arial Narrow"/>
        </w:rPr>
        <w:t xml:space="preserve">Asumir como parte de nuestro trabajo y como experiencia formativa, las incomodidades de abordar las tensiones y desafíos de la realidad. </w:t>
      </w:r>
      <w:r w:rsidR="00DB6FA3" w:rsidRPr="00E210C4">
        <w:rPr>
          <w:rFonts w:ascii="Arial Narrow" w:hAnsi="Arial Narrow"/>
        </w:rPr>
        <w:t>I</w:t>
      </w:r>
      <w:r w:rsidR="001A418B" w:rsidRPr="00E210C4">
        <w:rPr>
          <w:rFonts w:ascii="Arial Narrow" w:hAnsi="Arial Narrow"/>
        </w:rPr>
        <w:t>mplicancias y tensi</w:t>
      </w:r>
      <w:r w:rsidR="00DB6FA3" w:rsidRPr="00E210C4">
        <w:rPr>
          <w:rFonts w:ascii="Arial Narrow" w:hAnsi="Arial Narrow"/>
        </w:rPr>
        <w:t>ones que trae aparejado asumirse como agentes del Estado.  Posicionamiento de directores/as y equipos de</w:t>
      </w:r>
      <w:r w:rsidR="00A2670E" w:rsidRPr="00E210C4">
        <w:rPr>
          <w:rFonts w:ascii="Arial Narrow" w:hAnsi="Arial Narrow"/>
        </w:rPr>
        <w:t xml:space="preserve"> conducción en este contexto. </w:t>
      </w:r>
    </w:p>
    <w:p w:rsidR="0085625F" w:rsidRPr="00E210C4" w:rsidRDefault="00DB6FA3" w:rsidP="0085625F">
      <w:pPr>
        <w:pStyle w:val="Prrafodelista"/>
        <w:numPr>
          <w:ilvl w:val="0"/>
          <w:numId w:val="28"/>
        </w:numPr>
        <w:shd w:val="clear" w:color="auto" w:fill="FFFFFF"/>
        <w:spacing w:before="120" w:after="120" w:line="240" w:lineRule="auto"/>
        <w:rPr>
          <w:rFonts w:ascii="Arial Narrow" w:hAnsi="Arial Narrow"/>
        </w:rPr>
      </w:pPr>
      <w:r w:rsidRPr="00E210C4">
        <w:rPr>
          <w:rFonts w:ascii="Arial Narrow" w:hAnsi="Arial Narrow"/>
        </w:rPr>
        <w:lastRenderedPageBreak/>
        <w:t>L</w:t>
      </w:r>
      <w:r w:rsidR="001A418B" w:rsidRPr="00E210C4">
        <w:rPr>
          <w:rFonts w:ascii="Arial Narrow" w:hAnsi="Arial Narrow"/>
        </w:rPr>
        <w:t xml:space="preserve">a participación activa y organizada resulta necesaria para fortalecer la tarea educativa que se requiere para torcer "aquellos destinos" que parecen establecidos de antemano. </w:t>
      </w:r>
    </w:p>
    <w:p w:rsidR="00DB6FA3" w:rsidRPr="00E210C4" w:rsidRDefault="00DB6FA3" w:rsidP="00DB6FA3">
      <w:pPr>
        <w:pStyle w:val="Prrafodelista"/>
        <w:numPr>
          <w:ilvl w:val="0"/>
          <w:numId w:val="28"/>
        </w:numPr>
        <w:shd w:val="clear" w:color="auto" w:fill="FFFFFF"/>
        <w:spacing w:before="120" w:after="120" w:line="240" w:lineRule="auto"/>
        <w:rPr>
          <w:rFonts w:ascii="Arial Narrow" w:hAnsi="Arial Narrow"/>
        </w:rPr>
      </w:pPr>
      <w:r w:rsidRPr="00E210C4">
        <w:rPr>
          <w:rFonts w:ascii="Arial Narrow" w:hAnsi="Arial Narrow"/>
        </w:rPr>
        <w:t>L</w:t>
      </w:r>
      <w:r w:rsidR="001A418B" w:rsidRPr="00E210C4">
        <w:rPr>
          <w:rFonts w:ascii="Arial Narrow" w:hAnsi="Arial Narrow"/>
        </w:rPr>
        <w:t xml:space="preserve">as escuelas </w:t>
      </w:r>
      <w:r w:rsidRPr="00E210C4">
        <w:rPr>
          <w:rFonts w:ascii="Arial Narrow" w:hAnsi="Arial Narrow"/>
        </w:rPr>
        <w:t xml:space="preserve">deben sentirse y saberse </w:t>
      </w:r>
      <w:r w:rsidR="001A418B" w:rsidRPr="00E210C4">
        <w:rPr>
          <w:rFonts w:ascii="Arial Narrow" w:hAnsi="Arial Narrow"/>
        </w:rPr>
        <w:t xml:space="preserve">capaces de protagonizar las transformaciones que ellas mismas evalúan como necesarias. </w:t>
      </w:r>
    </w:p>
    <w:p w:rsidR="00DB6FA3" w:rsidRPr="00E210C4" w:rsidRDefault="001A418B" w:rsidP="00692E3F">
      <w:pPr>
        <w:pStyle w:val="Prrafodelista"/>
        <w:numPr>
          <w:ilvl w:val="0"/>
          <w:numId w:val="28"/>
        </w:numPr>
        <w:shd w:val="clear" w:color="auto" w:fill="FFFFFF"/>
        <w:spacing w:before="120" w:after="120" w:line="240" w:lineRule="auto"/>
        <w:rPr>
          <w:rFonts w:ascii="Arial Narrow" w:hAnsi="Arial Narrow"/>
        </w:rPr>
      </w:pPr>
      <w:r w:rsidRPr="00E210C4">
        <w:rPr>
          <w:rFonts w:ascii="Arial Narrow" w:hAnsi="Arial Narrow"/>
        </w:rPr>
        <w:t xml:space="preserve">Mirar, reflexionar y actuar para mejorar las prácticas educativas en cada una de nuestras escuelas es la tarea para la cual nos estamos formando junto con nuestros colegas. </w:t>
      </w:r>
    </w:p>
    <w:p w:rsidR="001A418B" w:rsidRPr="00E210C4" w:rsidRDefault="00DB6FA3" w:rsidP="00692E3F">
      <w:pPr>
        <w:pStyle w:val="Prrafodelista"/>
        <w:numPr>
          <w:ilvl w:val="0"/>
          <w:numId w:val="28"/>
        </w:numPr>
        <w:shd w:val="clear" w:color="auto" w:fill="FFFFFF"/>
        <w:spacing w:before="120" w:after="120" w:line="240" w:lineRule="auto"/>
        <w:rPr>
          <w:rFonts w:ascii="Arial Narrow" w:hAnsi="Arial Narrow"/>
        </w:rPr>
      </w:pPr>
      <w:r w:rsidRPr="00E210C4">
        <w:rPr>
          <w:rFonts w:ascii="Arial Narrow" w:hAnsi="Arial Narrow"/>
        </w:rPr>
        <w:t>Los directivos v</w:t>
      </w:r>
      <w:r w:rsidR="001A418B" w:rsidRPr="00E210C4">
        <w:rPr>
          <w:rFonts w:ascii="Arial Narrow" w:hAnsi="Arial Narrow"/>
        </w:rPr>
        <w:t xml:space="preserve">an asumiendo </w:t>
      </w:r>
      <w:r w:rsidRPr="00E210C4">
        <w:rPr>
          <w:rFonts w:ascii="Arial Narrow" w:hAnsi="Arial Narrow"/>
        </w:rPr>
        <w:t xml:space="preserve">un lugar clave </w:t>
      </w:r>
      <w:r w:rsidR="001A418B" w:rsidRPr="00E210C4">
        <w:rPr>
          <w:rFonts w:ascii="Arial Narrow" w:hAnsi="Arial Narrow"/>
        </w:rPr>
        <w:t>en este proceso para impulsar, favorecer y facilitar el mejor proyecto posible que cada equipo en cada escuela pueda llevar adelante, en di</w:t>
      </w:r>
      <w:r w:rsidRPr="00E210C4">
        <w:rPr>
          <w:rFonts w:ascii="Arial Narrow" w:hAnsi="Arial Narrow"/>
        </w:rPr>
        <w:t xml:space="preserve">álogo con la comunidad. </w:t>
      </w:r>
    </w:p>
    <w:p w:rsidR="00E67F8B" w:rsidRDefault="00E67F8B" w:rsidP="00A2670E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 w:val="24"/>
          <w:szCs w:val="24"/>
        </w:rPr>
      </w:pPr>
    </w:p>
    <w:p w:rsidR="00142BF2" w:rsidRPr="00784F79" w:rsidRDefault="00142BF2" w:rsidP="00A2670E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 w:val="24"/>
          <w:szCs w:val="24"/>
        </w:rPr>
      </w:pPr>
    </w:p>
    <w:p w:rsidR="00B74D20" w:rsidRPr="00A562A7" w:rsidRDefault="00044237" w:rsidP="00B74D20">
      <w:pPr>
        <w:pStyle w:val="Prrafodelista"/>
        <w:numPr>
          <w:ilvl w:val="0"/>
          <w:numId w:val="27"/>
        </w:numPr>
        <w:shd w:val="clear" w:color="auto" w:fill="FFFFFF"/>
        <w:spacing w:before="120" w:after="120" w:line="240" w:lineRule="auto"/>
        <w:ind w:right="45"/>
        <w:rPr>
          <w:rFonts w:ascii="Arial Narrow" w:hAnsi="Arial Narrow"/>
          <w:b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 xml:space="preserve">En un segundo momento, </w:t>
      </w:r>
      <w:r w:rsidR="00A2670E" w:rsidRPr="00784F79">
        <w:rPr>
          <w:rFonts w:ascii="Arial Narrow" w:hAnsi="Arial Narrow"/>
          <w:sz w:val="24"/>
          <w:szCs w:val="24"/>
        </w:rPr>
        <w:t>centrar</w:t>
      </w:r>
      <w:r w:rsidRPr="00784F79">
        <w:rPr>
          <w:rFonts w:ascii="Arial Narrow" w:hAnsi="Arial Narrow"/>
          <w:sz w:val="24"/>
          <w:szCs w:val="24"/>
        </w:rPr>
        <w:t>se</w:t>
      </w:r>
      <w:r w:rsidR="00A2670E" w:rsidRPr="00784F79">
        <w:rPr>
          <w:rFonts w:ascii="Arial Narrow" w:hAnsi="Arial Narrow"/>
          <w:sz w:val="24"/>
          <w:szCs w:val="24"/>
        </w:rPr>
        <w:t xml:space="preserve"> en</w:t>
      </w:r>
      <w:r w:rsidR="00B74D20" w:rsidRPr="00784F79">
        <w:rPr>
          <w:rFonts w:ascii="Arial Narrow" w:hAnsi="Arial Narrow"/>
          <w:sz w:val="24"/>
          <w:szCs w:val="24"/>
        </w:rPr>
        <w:t xml:space="preserve"> el desarrollo </w:t>
      </w:r>
      <w:r w:rsidR="00A2670E" w:rsidRPr="00784F79">
        <w:rPr>
          <w:rFonts w:ascii="Arial Narrow" w:hAnsi="Arial Narrow"/>
          <w:sz w:val="24"/>
          <w:szCs w:val="24"/>
        </w:rPr>
        <w:t xml:space="preserve">del </w:t>
      </w:r>
      <w:r w:rsidR="00A562A7" w:rsidRPr="00A562A7">
        <w:rPr>
          <w:rFonts w:ascii="Arial Narrow" w:hAnsi="Arial Narrow"/>
          <w:b/>
          <w:sz w:val="24"/>
          <w:szCs w:val="24"/>
        </w:rPr>
        <w:t xml:space="preserve">BLOQUE III “LOS PRINCIPALES DESAFÍOS DE LOS NIVELES EDUCATIVOS”. </w:t>
      </w:r>
    </w:p>
    <w:p w:rsidR="00B74D20" w:rsidRPr="00784F79" w:rsidRDefault="00B74D20" w:rsidP="00B74D20">
      <w:pPr>
        <w:pStyle w:val="Prrafodelista"/>
        <w:shd w:val="clear" w:color="auto" w:fill="FFFFFF"/>
        <w:spacing w:before="120" w:after="120" w:line="240" w:lineRule="auto"/>
        <w:ind w:right="45"/>
        <w:rPr>
          <w:rFonts w:ascii="Arial Narrow" w:hAnsi="Arial Narrow"/>
          <w:sz w:val="24"/>
          <w:szCs w:val="24"/>
        </w:rPr>
      </w:pPr>
    </w:p>
    <w:p w:rsidR="00A72205" w:rsidRDefault="00044237" w:rsidP="00A72205">
      <w:pPr>
        <w:pStyle w:val="Prrafodelista"/>
        <w:shd w:val="clear" w:color="auto" w:fill="FFFFFF"/>
        <w:spacing w:before="120" w:after="120" w:line="240" w:lineRule="auto"/>
        <w:ind w:right="45"/>
        <w:rPr>
          <w:rFonts w:ascii="Arial Narrow" w:hAnsi="Arial Narrow"/>
          <w:sz w:val="24"/>
          <w:szCs w:val="24"/>
        </w:rPr>
      </w:pPr>
      <w:r w:rsidRPr="00784F79">
        <w:rPr>
          <w:rFonts w:ascii="Arial Narrow" w:hAnsi="Arial Narrow"/>
          <w:sz w:val="24"/>
          <w:szCs w:val="24"/>
        </w:rPr>
        <w:t>En este sentido, l</w:t>
      </w:r>
      <w:r w:rsidR="00114347" w:rsidRPr="00784F79">
        <w:rPr>
          <w:rFonts w:ascii="Arial Narrow" w:hAnsi="Arial Narrow"/>
          <w:sz w:val="24"/>
          <w:szCs w:val="24"/>
        </w:rPr>
        <w:t>a</w:t>
      </w:r>
      <w:r w:rsidR="005E5290" w:rsidRPr="00784F79">
        <w:rPr>
          <w:rFonts w:ascii="Arial Narrow" w:hAnsi="Arial Narrow"/>
          <w:sz w:val="24"/>
          <w:szCs w:val="24"/>
        </w:rPr>
        <w:t xml:space="preserve"> Jornada tiene por propósito </w:t>
      </w:r>
      <w:r w:rsidR="00114347" w:rsidRPr="00784F79">
        <w:rPr>
          <w:rFonts w:ascii="Arial Narrow" w:hAnsi="Arial Narrow"/>
          <w:sz w:val="24"/>
          <w:szCs w:val="24"/>
        </w:rPr>
        <w:t>crear</w:t>
      </w:r>
      <w:r w:rsidR="009F253E" w:rsidRPr="00784F79">
        <w:rPr>
          <w:rFonts w:ascii="Arial Narrow" w:hAnsi="Arial Narrow"/>
          <w:sz w:val="24"/>
          <w:szCs w:val="24"/>
        </w:rPr>
        <w:t xml:space="preserve"> un</w:t>
      </w:r>
      <w:r w:rsidR="005E5290" w:rsidRPr="00784F79">
        <w:rPr>
          <w:rFonts w:ascii="Arial Narrow" w:hAnsi="Arial Narrow"/>
          <w:sz w:val="24"/>
          <w:szCs w:val="24"/>
        </w:rPr>
        <w:t xml:space="preserve"> espacio </w:t>
      </w:r>
      <w:r w:rsidR="00881564" w:rsidRPr="00784F79">
        <w:rPr>
          <w:rFonts w:ascii="Arial Narrow" w:hAnsi="Arial Narrow"/>
          <w:sz w:val="24"/>
          <w:szCs w:val="24"/>
        </w:rPr>
        <w:t>de</w:t>
      </w:r>
      <w:r w:rsidR="005E5290" w:rsidRPr="00784F79">
        <w:rPr>
          <w:rFonts w:ascii="Arial Narrow" w:hAnsi="Arial Narrow"/>
          <w:sz w:val="24"/>
          <w:szCs w:val="24"/>
        </w:rPr>
        <w:t xml:space="preserve"> reflexión en torno </w:t>
      </w:r>
      <w:r w:rsidR="00881564" w:rsidRPr="00784F79">
        <w:rPr>
          <w:rFonts w:ascii="Arial Narrow" w:hAnsi="Arial Narrow"/>
          <w:sz w:val="24"/>
          <w:szCs w:val="24"/>
        </w:rPr>
        <w:t>a los distintos desafíos de los</w:t>
      </w:r>
      <w:r w:rsidR="00A625BE" w:rsidRPr="00784F79">
        <w:rPr>
          <w:rFonts w:ascii="Arial Narrow" w:hAnsi="Arial Narrow"/>
          <w:sz w:val="24"/>
          <w:szCs w:val="24"/>
        </w:rPr>
        <w:t xml:space="preserve"> N</w:t>
      </w:r>
      <w:r w:rsidR="009F253E" w:rsidRPr="00784F79">
        <w:rPr>
          <w:rFonts w:ascii="Arial Narrow" w:hAnsi="Arial Narrow"/>
          <w:sz w:val="24"/>
          <w:szCs w:val="24"/>
        </w:rPr>
        <w:t>iveles</w:t>
      </w:r>
      <w:r w:rsidR="00455AB1" w:rsidRPr="00784F79">
        <w:rPr>
          <w:rFonts w:ascii="Arial Narrow" w:hAnsi="Arial Narrow"/>
          <w:sz w:val="24"/>
          <w:szCs w:val="24"/>
        </w:rPr>
        <w:t xml:space="preserve"> y/o Modalidades del Sistema</w:t>
      </w:r>
      <w:r w:rsidR="009F253E" w:rsidRPr="00784F79">
        <w:rPr>
          <w:rFonts w:ascii="Arial Narrow" w:hAnsi="Arial Narrow"/>
          <w:sz w:val="24"/>
          <w:szCs w:val="24"/>
        </w:rPr>
        <w:t xml:space="preserve"> </w:t>
      </w:r>
      <w:r w:rsidR="00455AB1" w:rsidRPr="00784F79">
        <w:rPr>
          <w:rFonts w:ascii="Arial Narrow" w:hAnsi="Arial Narrow"/>
          <w:sz w:val="24"/>
          <w:szCs w:val="24"/>
        </w:rPr>
        <w:t>Educativo</w:t>
      </w:r>
      <w:r w:rsidR="00AE4658" w:rsidRPr="00784F79">
        <w:rPr>
          <w:rFonts w:ascii="Arial Narrow" w:hAnsi="Arial Narrow"/>
          <w:sz w:val="24"/>
          <w:szCs w:val="24"/>
        </w:rPr>
        <w:t xml:space="preserve">. Se trata de recorrer el sistema con un enfoque integral y como actores de su construcción, de mirar </w:t>
      </w:r>
      <w:r w:rsidR="00AE4658" w:rsidRPr="00784F79">
        <w:rPr>
          <w:rFonts w:ascii="Arial Narrow" w:hAnsi="Arial Narrow"/>
          <w:i/>
          <w:sz w:val="24"/>
          <w:szCs w:val="24"/>
        </w:rPr>
        <w:t>la escuela que tenemos y la que queremos tener</w:t>
      </w:r>
      <w:r w:rsidR="00AE4658" w:rsidRPr="00784F79">
        <w:rPr>
          <w:rFonts w:ascii="Arial Narrow" w:hAnsi="Arial Narrow"/>
          <w:sz w:val="24"/>
          <w:szCs w:val="24"/>
        </w:rPr>
        <w:t xml:space="preserve">. Y también de revisar, desde cada nivel (un recorte obligado para ordenar), las metas </w:t>
      </w:r>
      <w:r w:rsidR="00A72205">
        <w:rPr>
          <w:rFonts w:ascii="Arial Narrow" w:hAnsi="Arial Narrow"/>
          <w:sz w:val="24"/>
          <w:szCs w:val="24"/>
        </w:rPr>
        <w:t xml:space="preserve">provinciales en el contexto </w:t>
      </w:r>
      <w:r w:rsidR="00AE4658" w:rsidRPr="00784F79">
        <w:rPr>
          <w:rFonts w:ascii="Arial Narrow" w:hAnsi="Arial Narrow"/>
          <w:sz w:val="24"/>
          <w:szCs w:val="24"/>
        </w:rPr>
        <w:t>federal y los modos posibles de contribuir a su efectivo cumplimiento.</w:t>
      </w:r>
    </w:p>
    <w:p w:rsidR="001A418B" w:rsidRPr="00A72205" w:rsidRDefault="00433A9A" w:rsidP="00A72205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 w:val="24"/>
          <w:szCs w:val="24"/>
        </w:rPr>
      </w:pPr>
      <w:r w:rsidRPr="00A72205">
        <w:rPr>
          <w:rFonts w:ascii="Arial Narrow" w:hAnsi="Arial Narrow"/>
          <w:sz w:val="24"/>
          <w:szCs w:val="24"/>
        </w:rPr>
        <w:t>Por ello</w:t>
      </w:r>
      <w:r w:rsidR="00B74D20" w:rsidRPr="00A72205">
        <w:rPr>
          <w:rFonts w:ascii="Arial Narrow" w:hAnsi="Arial Narrow"/>
          <w:sz w:val="24"/>
          <w:szCs w:val="24"/>
        </w:rPr>
        <w:t>, se propone:</w:t>
      </w:r>
    </w:p>
    <w:p w:rsidR="004436AD" w:rsidRPr="00784F79" w:rsidRDefault="006E0C13" w:rsidP="009060B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4"/>
          <w:szCs w:val="24"/>
          <w:lang w:val="es-AR" w:eastAsia="es-ES"/>
        </w:rPr>
      </w:pPr>
      <w:r w:rsidRPr="00784F79">
        <w:rPr>
          <w:rFonts w:ascii="Arial Narrow" w:hAnsi="Arial Narrow" w:cs="Arial"/>
          <w:sz w:val="24"/>
          <w:szCs w:val="24"/>
          <w:lang w:val="es-AR" w:eastAsia="es-ES"/>
        </w:rPr>
        <w:t>Acceder al Documento “CUADERNOS DE TRABAJO. SERIE POLÍTICA EDUCATIVA.</w:t>
      </w:r>
      <w:r w:rsidR="00A72205">
        <w:rPr>
          <w:rFonts w:ascii="Arial Narrow" w:hAnsi="Arial Narrow" w:cs="Arial"/>
          <w:sz w:val="24"/>
          <w:szCs w:val="24"/>
          <w:lang w:val="es-AR" w:eastAsia="es-ES"/>
        </w:rPr>
        <w:t xml:space="preserve"> </w:t>
      </w:r>
      <w:r w:rsidR="00AB7DBE">
        <w:rPr>
          <w:rFonts w:ascii="Arial Narrow" w:hAnsi="Arial Narrow" w:cs="Arial"/>
          <w:sz w:val="24"/>
          <w:szCs w:val="24"/>
          <w:lang w:val="es-AR" w:eastAsia="es-ES"/>
        </w:rPr>
        <w:t>MÓDULO</w:t>
      </w:r>
      <w:r w:rsidR="00A72205">
        <w:rPr>
          <w:rFonts w:ascii="Arial Narrow" w:hAnsi="Arial Narrow" w:cs="Arial"/>
          <w:sz w:val="24"/>
          <w:szCs w:val="24"/>
          <w:lang w:val="es-AR" w:eastAsia="es-ES"/>
        </w:rPr>
        <w:t xml:space="preserve"> </w:t>
      </w:r>
      <w:r w:rsidRPr="00784F79">
        <w:rPr>
          <w:rFonts w:ascii="Arial Narrow" w:hAnsi="Arial Narrow" w:cs="Arial"/>
          <w:sz w:val="24"/>
          <w:szCs w:val="24"/>
          <w:lang w:val="es-AR" w:eastAsia="es-ES"/>
        </w:rPr>
        <w:t xml:space="preserve">3 LOS DESAFÍOS DE LOS NIVELES DEL </w:t>
      </w:r>
      <w:r w:rsidRPr="00AB7DBE">
        <w:rPr>
          <w:rFonts w:ascii="Arial Narrow" w:hAnsi="Arial Narrow" w:cs="Arial"/>
          <w:sz w:val="24"/>
          <w:szCs w:val="24"/>
          <w:lang w:val="es-AR" w:eastAsia="es-ES"/>
        </w:rPr>
        <w:t>SISTEMA EDUCATIVO” disponible en</w:t>
      </w:r>
      <w:r w:rsidR="00A72205" w:rsidRPr="00AB7DBE">
        <w:rPr>
          <w:rFonts w:ascii="Arial Narrow" w:hAnsi="Arial Narrow" w:cs="Arial"/>
          <w:sz w:val="24"/>
          <w:szCs w:val="24"/>
          <w:lang w:val="es-AR" w:eastAsia="es-ES"/>
        </w:rPr>
        <w:t xml:space="preserve"> </w:t>
      </w:r>
      <w:r w:rsidRPr="00AB7DBE">
        <w:rPr>
          <w:rFonts w:ascii="Arial Narrow" w:hAnsi="Arial Narrow" w:cs="Arial"/>
          <w:sz w:val="24"/>
          <w:szCs w:val="24"/>
          <w:lang w:val="es-AR" w:eastAsia="es-ES"/>
        </w:rPr>
        <w:t xml:space="preserve"> </w:t>
      </w:r>
      <w:hyperlink r:id="rId15" w:history="1">
        <w:r w:rsidR="00A72205" w:rsidRPr="00DC5C7A">
          <w:rPr>
            <w:rStyle w:val="Hipervnculo"/>
            <w:rFonts w:ascii="Arial Narrow" w:hAnsi="Arial Narrow"/>
          </w:rPr>
          <w:t>http://nuestraescuela.educacion.gov.ar/bancoderecursos/</w:t>
        </w:r>
      </w:hyperlink>
      <w:r w:rsidR="00A72205" w:rsidRPr="00F57229">
        <w:rPr>
          <w:rFonts w:ascii="Arial Narrow" w:hAnsi="Arial Narrow"/>
          <w:color w:val="0000FF"/>
        </w:rPr>
        <w:t xml:space="preserve">   </w:t>
      </w:r>
      <w:r w:rsidR="00A72205">
        <w:rPr>
          <w:rFonts w:ascii="Arial Narrow" w:hAnsi="Arial Narrow"/>
          <w:color w:val="0000FF"/>
        </w:rPr>
        <w:t xml:space="preserve"> </w:t>
      </w:r>
    </w:p>
    <w:p w:rsidR="004436AD" w:rsidRPr="00784F79" w:rsidRDefault="004436AD" w:rsidP="004436AD">
      <w:pPr>
        <w:pStyle w:val="Prrafodelista"/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4"/>
          <w:szCs w:val="24"/>
          <w:lang w:val="es-AR" w:eastAsia="es-ES"/>
        </w:rPr>
      </w:pPr>
    </w:p>
    <w:p w:rsidR="00B156B0" w:rsidRPr="00784F79" w:rsidRDefault="00A72205" w:rsidP="00A72205">
      <w:pPr>
        <w:pStyle w:val="Prrafodelista"/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4"/>
          <w:szCs w:val="24"/>
          <w:lang w:val="es-AR" w:eastAsia="es-ES"/>
        </w:rPr>
      </w:pPr>
      <w:r>
        <w:rPr>
          <w:rFonts w:ascii="Arial Narrow" w:hAnsi="Arial Narrow" w:cs="Arial"/>
          <w:sz w:val="24"/>
          <w:szCs w:val="24"/>
          <w:lang w:val="es-AR" w:eastAsia="es-ES"/>
        </w:rPr>
        <w:t>-</w:t>
      </w:r>
      <w:r w:rsidR="004436AD" w:rsidRPr="00784F79">
        <w:rPr>
          <w:rFonts w:ascii="Arial Narrow" w:hAnsi="Arial Narrow" w:cs="Arial"/>
          <w:sz w:val="24"/>
          <w:szCs w:val="24"/>
          <w:lang w:val="es-AR" w:eastAsia="es-ES"/>
        </w:rPr>
        <w:t xml:space="preserve">Sintetizar </w:t>
      </w:r>
      <w:r w:rsidR="00B156B0" w:rsidRPr="00784F79">
        <w:rPr>
          <w:rFonts w:ascii="Arial Narrow" w:hAnsi="Arial Narrow" w:cs="Arial"/>
          <w:sz w:val="24"/>
          <w:szCs w:val="24"/>
          <w:lang w:val="es-AR" w:eastAsia="es-ES"/>
        </w:rPr>
        <w:t xml:space="preserve">el apartado </w:t>
      </w:r>
      <w:r w:rsidR="00642D5C" w:rsidRPr="00784F79">
        <w:rPr>
          <w:rFonts w:ascii="Arial Narrow" w:hAnsi="Arial Narrow" w:cs="Arial"/>
          <w:sz w:val="24"/>
          <w:szCs w:val="24"/>
          <w:lang w:val="es-AR" w:eastAsia="es-ES"/>
        </w:rPr>
        <w:t>“</w:t>
      </w:r>
      <w:r w:rsidR="00B156B0" w:rsidRPr="00784F79">
        <w:rPr>
          <w:rFonts w:ascii="Arial Narrow" w:hAnsi="Arial Narrow" w:cs="Arial"/>
          <w:i/>
          <w:sz w:val="24"/>
          <w:szCs w:val="24"/>
          <w:lang w:val="es-AR" w:eastAsia="es-ES"/>
        </w:rPr>
        <w:t>4. Desafíos de las políticas de los niveles educativos. AVANCES EN LA EDUCACIÓN ARGENTINA Y DESAFÍOS 2012-2016</w:t>
      </w:r>
      <w:r w:rsidR="00642D5C" w:rsidRPr="00784F79">
        <w:rPr>
          <w:rFonts w:ascii="Arial Narrow" w:hAnsi="Arial Narrow" w:cs="Arial"/>
          <w:i/>
          <w:sz w:val="24"/>
          <w:szCs w:val="24"/>
          <w:lang w:val="es-AR" w:eastAsia="es-ES"/>
        </w:rPr>
        <w:t>”</w:t>
      </w:r>
      <w:r w:rsidR="00B156B0" w:rsidRPr="00784F79">
        <w:rPr>
          <w:rFonts w:ascii="Arial Narrow" w:hAnsi="Arial Narrow" w:cs="Arial"/>
          <w:sz w:val="24"/>
          <w:szCs w:val="24"/>
          <w:lang w:val="es-AR" w:eastAsia="es-ES"/>
        </w:rPr>
        <w:t xml:space="preserve">; </w:t>
      </w:r>
      <w:proofErr w:type="spellStart"/>
      <w:r w:rsidR="00B156B0" w:rsidRPr="00784F79">
        <w:rPr>
          <w:rFonts w:ascii="Arial Narrow" w:hAnsi="Arial Narrow" w:cs="Arial"/>
          <w:sz w:val="24"/>
          <w:szCs w:val="24"/>
          <w:lang w:val="es-AR" w:eastAsia="es-ES"/>
        </w:rPr>
        <w:t>pag</w:t>
      </w:r>
      <w:proofErr w:type="spellEnd"/>
      <w:r w:rsidR="00B156B0" w:rsidRPr="00784F79">
        <w:rPr>
          <w:rFonts w:ascii="Arial Narrow" w:hAnsi="Arial Narrow" w:cs="Arial"/>
          <w:sz w:val="24"/>
          <w:szCs w:val="24"/>
          <w:lang w:val="es-AR" w:eastAsia="es-ES"/>
        </w:rPr>
        <w:t xml:space="preserve">. 12, 13 y 14. </w:t>
      </w:r>
      <w:r w:rsidR="004436AD" w:rsidRPr="00784F79">
        <w:rPr>
          <w:rFonts w:ascii="Arial Narrow" w:hAnsi="Arial Narrow" w:cs="Arial"/>
          <w:sz w:val="24"/>
          <w:szCs w:val="24"/>
          <w:lang w:val="es-AR" w:eastAsia="es-ES"/>
        </w:rPr>
        <w:t>Se sugiere que sea el equipo de conducción quien presente esta síntesis, la que se cons</w:t>
      </w:r>
      <w:r w:rsidR="00B156B0" w:rsidRPr="00784F79">
        <w:rPr>
          <w:rFonts w:ascii="Arial Narrow" w:hAnsi="Arial Narrow" w:cs="Arial"/>
          <w:sz w:val="24"/>
          <w:szCs w:val="24"/>
          <w:lang w:val="es-AR" w:eastAsia="es-ES"/>
        </w:rPr>
        <w:t xml:space="preserve">tituirá en el marco que permitirá encuadrar la siguiente lectura sobre los desafíos del Nivel. </w:t>
      </w:r>
    </w:p>
    <w:p w:rsidR="00B156B0" w:rsidRPr="00784F79" w:rsidRDefault="00B156B0" w:rsidP="00B156B0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4"/>
          <w:szCs w:val="24"/>
          <w:lang w:val="es-AR" w:eastAsia="es-ES"/>
        </w:rPr>
      </w:pPr>
    </w:p>
    <w:p w:rsidR="00B156B0" w:rsidRPr="00784F79" w:rsidRDefault="00A72205" w:rsidP="00A72205">
      <w:pPr>
        <w:pStyle w:val="Prrafodelista"/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4"/>
          <w:szCs w:val="24"/>
          <w:lang w:val="es-AR" w:eastAsia="es-ES"/>
        </w:rPr>
      </w:pPr>
      <w:r>
        <w:rPr>
          <w:rFonts w:ascii="Arial Narrow" w:hAnsi="Arial Narrow" w:cs="Arial"/>
          <w:sz w:val="24"/>
          <w:szCs w:val="24"/>
          <w:lang w:val="es-AR" w:eastAsia="es-ES"/>
        </w:rPr>
        <w:t>-</w:t>
      </w:r>
      <w:r w:rsidR="00B156B0" w:rsidRPr="00784F79">
        <w:rPr>
          <w:rFonts w:ascii="Arial Narrow" w:hAnsi="Arial Narrow" w:cs="Arial"/>
          <w:sz w:val="24"/>
          <w:szCs w:val="24"/>
          <w:lang w:val="es-AR" w:eastAsia="es-ES"/>
        </w:rPr>
        <w:t>Leer y analizar los desafío</w:t>
      </w:r>
      <w:r w:rsidR="004436AD" w:rsidRPr="00784F79">
        <w:rPr>
          <w:rFonts w:ascii="Arial Narrow" w:hAnsi="Arial Narrow" w:cs="Arial"/>
          <w:sz w:val="24"/>
          <w:szCs w:val="24"/>
          <w:lang w:val="es-AR" w:eastAsia="es-ES"/>
        </w:rPr>
        <w:t>s</w:t>
      </w:r>
      <w:r w:rsidR="00B156B0" w:rsidRPr="00784F79">
        <w:rPr>
          <w:rFonts w:ascii="Arial Narrow" w:hAnsi="Arial Narrow" w:cs="Arial"/>
          <w:sz w:val="24"/>
          <w:szCs w:val="24"/>
          <w:lang w:val="es-AR" w:eastAsia="es-ES"/>
        </w:rPr>
        <w:t xml:space="preserve"> planteados para cada Nivel</w:t>
      </w:r>
      <w:r>
        <w:rPr>
          <w:rFonts w:ascii="Arial Narrow" w:hAnsi="Arial Narrow" w:cs="Arial"/>
          <w:sz w:val="24"/>
          <w:szCs w:val="24"/>
          <w:lang w:val="es-AR" w:eastAsia="es-ES"/>
        </w:rPr>
        <w:t xml:space="preserve"> a nivel federal</w:t>
      </w:r>
      <w:r w:rsidR="00B156B0" w:rsidRPr="00784F79">
        <w:rPr>
          <w:rFonts w:ascii="Arial Narrow" w:hAnsi="Arial Narrow" w:cs="Arial"/>
          <w:sz w:val="24"/>
          <w:szCs w:val="24"/>
          <w:lang w:val="es-AR" w:eastAsia="es-ES"/>
        </w:rPr>
        <w:t xml:space="preserve">. </w:t>
      </w:r>
    </w:p>
    <w:p w:rsidR="00B156B0" w:rsidRPr="00A72205" w:rsidRDefault="004436AD" w:rsidP="00A72205">
      <w:pPr>
        <w:autoSpaceDE w:val="0"/>
        <w:autoSpaceDN w:val="0"/>
        <w:adjustRightInd w:val="0"/>
        <w:spacing w:line="240" w:lineRule="auto"/>
        <w:ind w:left="720"/>
        <w:rPr>
          <w:rFonts w:ascii="Arial Narrow" w:hAnsi="Arial Narrow" w:cs="Arial"/>
          <w:sz w:val="24"/>
          <w:szCs w:val="24"/>
          <w:lang w:val="es-AR" w:eastAsia="es-ES"/>
        </w:rPr>
      </w:pPr>
      <w:r w:rsidRPr="00A72205">
        <w:rPr>
          <w:rFonts w:ascii="Arial Narrow" w:hAnsi="Arial Narrow" w:cs="Arial"/>
          <w:sz w:val="24"/>
          <w:szCs w:val="24"/>
          <w:lang w:val="es-AR" w:eastAsia="es-ES"/>
        </w:rPr>
        <w:t xml:space="preserve">4.1. </w:t>
      </w:r>
      <w:r w:rsidR="00B156B0" w:rsidRPr="00A72205">
        <w:rPr>
          <w:rFonts w:ascii="Arial Narrow" w:hAnsi="Arial Narrow" w:cs="Arial"/>
          <w:sz w:val="24"/>
          <w:szCs w:val="24"/>
          <w:lang w:val="es-AR" w:eastAsia="es-ES"/>
        </w:rPr>
        <w:t>Nivel Inicial</w:t>
      </w:r>
      <w:r w:rsidR="00A72205" w:rsidRPr="00A72205">
        <w:rPr>
          <w:rFonts w:ascii="Arial Narrow" w:hAnsi="Arial Narrow" w:cs="Arial"/>
          <w:sz w:val="24"/>
          <w:szCs w:val="24"/>
          <w:lang w:val="es-AR" w:eastAsia="es-ES"/>
        </w:rPr>
        <w:t xml:space="preserve"> y modalidades</w:t>
      </w:r>
      <w:r w:rsidR="00B156B0" w:rsidRPr="00A72205">
        <w:rPr>
          <w:rFonts w:ascii="Arial Narrow" w:hAnsi="Arial Narrow" w:cs="Arial"/>
          <w:sz w:val="24"/>
          <w:szCs w:val="24"/>
          <w:lang w:val="es-AR" w:eastAsia="es-ES"/>
        </w:rPr>
        <w:t>: pág. 14</w:t>
      </w:r>
    </w:p>
    <w:p w:rsidR="00B156B0" w:rsidRPr="00A72205" w:rsidRDefault="004436AD" w:rsidP="00A72205">
      <w:pPr>
        <w:autoSpaceDE w:val="0"/>
        <w:autoSpaceDN w:val="0"/>
        <w:adjustRightInd w:val="0"/>
        <w:spacing w:line="240" w:lineRule="auto"/>
        <w:ind w:left="720"/>
        <w:rPr>
          <w:rFonts w:ascii="Arial Narrow" w:hAnsi="Arial Narrow" w:cs="Arial"/>
          <w:sz w:val="24"/>
          <w:szCs w:val="24"/>
          <w:lang w:val="es-AR" w:eastAsia="es-ES"/>
        </w:rPr>
      </w:pPr>
      <w:r w:rsidRPr="00A72205">
        <w:rPr>
          <w:rFonts w:ascii="Arial Narrow" w:hAnsi="Arial Narrow" w:cs="Arial"/>
          <w:sz w:val="24"/>
          <w:szCs w:val="24"/>
          <w:lang w:val="es-AR" w:eastAsia="es-ES"/>
        </w:rPr>
        <w:t xml:space="preserve">4.2. </w:t>
      </w:r>
      <w:r w:rsidR="00B156B0" w:rsidRPr="00A72205">
        <w:rPr>
          <w:rFonts w:ascii="Arial Narrow" w:hAnsi="Arial Narrow" w:cs="Arial"/>
          <w:sz w:val="24"/>
          <w:szCs w:val="24"/>
          <w:lang w:val="es-AR" w:eastAsia="es-ES"/>
        </w:rPr>
        <w:t>Nivel Primario</w:t>
      </w:r>
      <w:r w:rsidR="00A72205" w:rsidRPr="00A72205">
        <w:rPr>
          <w:rFonts w:ascii="Arial Narrow" w:hAnsi="Arial Narrow" w:cs="Arial"/>
          <w:sz w:val="24"/>
          <w:szCs w:val="24"/>
          <w:lang w:val="es-AR" w:eastAsia="es-ES"/>
        </w:rPr>
        <w:t xml:space="preserve"> y modalidades</w:t>
      </w:r>
      <w:r w:rsidR="00B156B0" w:rsidRPr="00A72205">
        <w:rPr>
          <w:rFonts w:ascii="Arial Narrow" w:hAnsi="Arial Narrow" w:cs="Arial"/>
          <w:sz w:val="24"/>
          <w:szCs w:val="24"/>
          <w:lang w:val="es-AR" w:eastAsia="es-ES"/>
        </w:rPr>
        <w:t>: pág.</w:t>
      </w:r>
      <w:r w:rsidRPr="00A72205">
        <w:rPr>
          <w:rFonts w:ascii="Arial Narrow" w:hAnsi="Arial Narrow" w:cs="Arial"/>
          <w:sz w:val="24"/>
          <w:szCs w:val="24"/>
          <w:lang w:val="es-AR" w:eastAsia="es-ES"/>
        </w:rPr>
        <w:t xml:space="preserve"> 22</w:t>
      </w:r>
    </w:p>
    <w:p w:rsidR="00B156B0" w:rsidRDefault="004436AD" w:rsidP="00A72205">
      <w:pPr>
        <w:autoSpaceDE w:val="0"/>
        <w:autoSpaceDN w:val="0"/>
        <w:adjustRightInd w:val="0"/>
        <w:spacing w:line="240" w:lineRule="auto"/>
        <w:ind w:left="720"/>
        <w:rPr>
          <w:rFonts w:ascii="Arial Narrow" w:hAnsi="Arial Narrow" w:cs="Arial"/>
          <w:sz w:val="24"/>
          <w:szCs w:val="24"/>
          <w:lang w:val="es-AR" w:eastAsia="es-ES"/>
        </w:rPr>
      </w:pPr>
      <w:r w:rsidRPr="00A72205">
        <w:rPr>
          <w:rFonts w:ascii="Arial Narrow" w:hAnsi="Arial Narrow" w:cs="Arial"/>
          <w:sz w:val="24"/>
          <w:szCs w:val="24"/>
          <w:lang w:val="es-AR" w:eastAsia="es-ES"/>
        </w:rPr>
        <w:t xml:space="preserve">4.3. </w:t>
      </w:r>
      <w:r w:rsidR="00B156B0" w:rsidRPr="00A72205">
        <w:rPr>
          <w:rFonts w:ascii="Arial Narrow" w:hAnsi="Arial Narrow" w:cs="Arial"/>
          <w:sz w:val="24"/>
          <w:szCs w:val="24"/>
          <w:lang w:val="es-AR" w:eastAsia="es-ES"/>
        </w:rPr>
        <w:t>Nivel Secundario</w:t>
      </w:r>
      <w:r w:rsidR="00A72205" w:rsidRPr="00A72205">
        <w:rPr>
          <w:rFonts w:ascii="Arial Narrow" w:hAnsi="Arial Narrow" w:cs="Arial"/>
          <w:sz w:val="24"/>
          <w:szCs w:val="24"/>
          <w:lang w:val="es-AR" w:eastAsia="es-ES"/>
        </w:rPr>
        <w:t xml:space="preserve"> y modalidades</w:t>
      </w:r>
      <w:r w:rsidR="00B156B0" w:rsidRPr="00A72205">
        <w:rPr>
          <w:rFonts w:ascii="Arial Narrow" w:hAnsi="Arial Narrow" w:cs="Arial"/>
          <w:sz w:val="24"/>
          <w:szCs w:val="24"/>
          <w:lang w:val="es-AR" w:eastAsia="es-ES"/>
        </w:rPr>
        <w:t xml:space="preserve">: pág. </w:t>
      </w:r>
      <w:r w:rsidR="008355CC" w:rsidRPr="00A72205">
        <w:rPr>
          <w:rFonts w:ascii="Arial Narrow" w:hAnsi="Arial Narrow" w:cs="Arial"/>
          <w:sz w:val="24"/>
          <w:szCs w:val="24"/>
          <w:lang w:val="es-AR" w:eastAsia="es-ES"/>
        </w:rPr>
        <w:t>32</w:t>
      </w:r>
    </w:p>
    <w:p w:rsidR="00A72205" w:rsidRDefault="00A72205" w:rsidP="00A72205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4"/>
          <w:szCs w:val="24"/>
          <w:lang w:val="es-AR" w:eastAsia="es-ES"/>
        </w:rPr>
      </w:pPr>
    </w:p>
    <w:p w:rsidR="00FE0976" w:rsidRDefault="00A72205" w:rsidP="00A7220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4"/>
          <w:szCs w:val="24"/>
          <w:lang w:val="es-AR" w:eastAsia="es-ES"/>
        </w:rPr>
      </w:pPr>
      <w:r w:rsidRPr="00AB7DBE">
        <w:rPr>
          <w:rFonts w:ascii="Arial Narrow" w:hAnsi="Arial Narrow" w:cs="Arial"/>
          <w:sz w:val="24"/>
          <w:szCs w:val="24"/>
          <w:lang w:val="es-AR" w:eastAsia="es-ES"/>
        </w:rPr>
        <w:t xml:space="preserve">Analizar </w:t>
      </w:r>
      <w:r w:rsidR="00AB7DBE" w:rsidRPr="00AB7DBE">
        <w:rPr>
          <w:rFonts w:ascii="Arial Narrow" w:hAnsi="Arial Narrow" w:cs="Arial"/>
          <w:sz w:val="24"/>
          <w:szCs w:val="24"/>
          <w:lang w:val="es-AR" w:eastAsia="es-ES"/>
        </w:rPr>
        <w:t xml:space="preserve">los desafíos provinciales e institucionales en el contexto Nacional. (Consultar: los lineamientos de la política educativa provincial </w:t>
      </w:r>
      <w:r w:rsidR="00FE0976">
        <w:rPr>
          <w:rFonts w:ascii="Arial Narrow" w:hAnsi="Arial Narrow" w:cs="Arial"/>
          <w:sz w:val="24"/>
          <w:szCs w:val="24"/>
          <w:lang w:val="es-AR" w:eastAsia="es-ES"/>
        </w:rPr>
        <w:t xml:space="preserve"> y escolar</w:t>
      </w:r>
      <w:r w:rsidR="00AB7DBE" w:rsidRPr="00AB7DBE">
        <w:rPr>
          <w:rFonts w:ascii="Arial Narrow" w:hAnsi="Arial Narrow" w:cs="Arial"/>
          <w:sz w:val="24"/>
          <w:szCs w:val="24"/>
          <w:lang w:val="es-AR" w:eastAsia="es-ES"/>
        </w:rPr>
        <w:t xml:space="preserve">, </w:t>
      </w:r>
      <w:r w:rsidR="00FE0976">
        <w:rPr>
          <w:rFonts w:ascii="Arial Narrow" w:hAnsi="Arial Narrow" w:cs="Arial"/>
          <w:sz w:val="24"/>
          <w:szCs w:val="24"/>
          <w:lang w:val="es-AR" w:eastAsia="es-ES"/>
        </w:rPr>
        <w:t xml:space="preserve">el encuadre de los diseños y propuestas curriculares provinciales, </w:t>
      </w:r>
      <w:r w:rsidR="00AB7DBE" w:rsidRPr="00AB7DBE">
        <w:rPr>
          <w:rFonts w:ascii="Arial Narrow" w:hAnsi="Arial Narrow" w:cs="Arial"/>
          <w:sz w:val="24"/>
          <w:szCs w:val="24"/>
          <w:lang w:val="es-AR" w:eastAsia="es-ES"/>
        </w:rPr>
        <w:t>las prioridades pedag</w:t>
      </w:r>
      <w:r w:rsidR="00FE0976">
        <w:rPr>
          <w:rFonts w:ascii="Arial Narrow" w:hAnsi="Arial Narrow" w:cs="Arial"/>
          <w:sz w:val="24"/>
          <w:szCs w:val="24"/>
          <w:lang w:val="es-AR" w:eastAsia="es-ES"/>
        </w:rPr>
        <w:t>ógicas provinciales e</w:t>
      </w:r>
      <w:r w:rsidR="00AB7DBE" w:rsidRPr="00AB7DBE">
        <w:rPr>
          <w:rFonts w:ascii="Arial Narrow" w:hAnsi="Arial Narrow" w:cs="Arial"/>
          <w:sz w:val="24"/>
          <w:szCs w:val="24"/>
          <w:lang w:val="es-AR" w:eastAsia="es-ES"/>
        </w:rPr>
        <w:t xml:space="preserve"> institucionales, entre otros</w:t>
      </w:r>
      <w:r w:rsidR="00FE0976">
        <w:rPr>
          <w:rFonts w:ascii="Arial Narrow" w:hAnsi="Arial Narrow" w:cs="Arial"/>
          <w:sz w:val="24"/>
          <w:szCs w:val="24"/>
          <w:lang w:val="es-AR" w:eastAsia="es-ES"/>
        </w:rPr>
        <w:t xml:space="preserve"> – Véase materiales sugeridos en el Anexo I</w:t>
      </w:r>
      <w:r w:rsidR="00AB7DBE" w:rsidRPr="00AB7DBE">
        <w:rPr>
          <w:rFonts w:ascii="Arial Narrow" w:hAnsi="Arial Narrow" w:cs="Arial"/>
          <w:sz w:val="24"/>
          <w:szCs w:val="24"/>
          <w:lang w:val="es-AR" w:eastAsia="es-ES"/>
        </w:rPr>
        <w:t>)</w:t>
      </w:r>
      <w:r w:rsidR="00FE0976">
        <w:rPr>
          <w:rFonts w:ascii="Arial Narrow" w:hAnsi="Arial Narrow" w:cs="Arial"/>
          <w:sz w:val="24"/>
          <w:szCs w:val="24"/>
          <w:lang w:val="es-AR" w:eastAsia="es-ES"/>
        </w:rPr>
        <w:t>.</w:t>
      </w:r>
    </w:p>
    <w:p w:rsidR="00A72205" w:rsidRPr="00AB7DBE" w:rsidRDefault="00AB7DBE" w:rsidP="00FE0976">
      <w:pPr>
        <w:pStyle w:val="Prrafodelista"/>
        <w:autoSpaceDE w:val="0"/>
        <w:autoSpaceDN w:val="0"/>
        <w:adjustRightInd w:val="0"/>
        <w:spacing w:line="240" w:lineRule="auto"/>
        <w:ind w:left="786"/>
        <w:rPr>
          <w:rFonts w:ascii="Arial Narrow" w:hAnsi="Arial Narrow" w:cs="Arial"/>
          <w:sz w:val="24"/>
          <w:szCs w:val="24"/>
          <w:lang w:val="es-AR" w:eastAsia="es-ES"/>
        </w:rPr>
      </w:pPr>
      <w:r>
        <w:rPr>
          <w:rFonts w:ascii="Arial Narrow" w:hAnsi="Arial Narrow" w:cs="Arial"/>
          <w:sz w:val="24"/>
          <w:szCs w:val="24"/>
          <w:lang w:val="es-AR" w:eastAsia="es-ES"/>
        </w:rPr>
        <w:t>Reflexionar sobre el aprendizaje</w:t>
      </w:r>
      <w:r w:rsidR="00FE0976">
        <w:rPr>
          <w:rFonts w:ascii="Arial Narrow" w:hAnsi="Arial Narrow" w:cs="Arial"/>
          <w:sz w:val="24"/>
          <w:szCs w:val="24"/>
          <w:lang w:val="es-AR" w:eastAsia="es-ES"/>
        </w:rPr>
        <w:t xml:space="preserve"> en el nivel y/o modalidad en la institución en el marco de los desafíos provinciales en el contexto nacional.</w:t>
      </w:r>
    </w:p>
    <w:p w:rsidR="006E0C13" w:rsidRPr="00784F79" w:rsidRDefault="006E0C13" w:rsidP="006E0C13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4"/>
          <w:szCs w:val="24"/>
          <w:lang w:val="es-AR" w:eastAsia="es-ES"/>
        </w:rPr>
      </w:pPr>
    </w:p>
    <w:p w:rsidR="00E34FBD" w:rsidRPr="00237D4F" w:rsidRDefault="00AB7DBE" w:rsidP="00237D4F">
      <w:pPr>
        <w:pStyle w:val="Prrafodelista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45"/>
        <w:rPr>
          <w:rFonts w:ascii="Arial Narrow" w:hAnsi="Arial Narrow" w:cs="Arial"/>
          <w:sz w:val="24"/>
          <w:szCs w:val="24"/>
          <w:lang w:val="es-AR" w:eastAsia="es-ES"/>
        </w:rPr>
      </w:pPr>
      <w:r w:rsidRPr="00237D4F">
        <w:rPr>
          <w:rFonts w:ascii="Arial Narrow" w:hAnsi="Arial Narrow"/>
          <w:sz w:val="24"/>
          <w:szCs w:val="24"/>
        </w:rPr>
        <w:t xml:space="preserve">En un tercer momento, recuperar los resultados del </w:t>
      </w:r>
      <w:r w:rsidRPr="00237D4F">
        <w:rPr>
          <w:rFonts w:ascii="Arial Narrow" w:hAnsi="Arial Narrow"/>
          <w:b/>
          <w:sz w:val="24"/>
          <w:szCs w:val="24"/>
        </w:rPr>
        <w:t>proceso de evaluación institucional</w:t>
      </w:r>
      <w:r w:rsidRPr="00237D4F">
        <w:rPr>
          <w:rFonts w:ascii="Arial Narrow" w:hAnsi="Arial Narrow"/>
          <w:sz w:val="24"/>
          <w:szCs w:val="24"/>
        </w:rPr>
        <w:t>, formativa y participativa iniciado el año 2014</w:t>
      </w:r>
      <w:r w:rsidR="00237D4F" w:rsidRPr="00237D4F">
        <w:rPr>
          <w:rFonts w:ascii="Arial Narrow" w:hAnsi="Arial Narrow"/>
          <w:sz w:val="24"/>
          <w:szCs w:val="24"/>
        </w:rPr>
        <w:t xml:space="preserve">  y </w:t>
      </w:r>
      <w:r w:rsidR="00237D4F">
        <w:rPr>
          <w:rFonts w:ascii="Arial Narrow" w:hAnsi="Arial Narrow"/>
          <w:sz w:val="24"/>
          <w:szCs w:val="24"/>
        </w:rPr>
        <w:t xml:space="preserve"> </w:t>
      </w:r>
      <w:r w:rsidR="00E34FBD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avanzar en el tratamiento de la segunda dimensión del </w:t>
      </w:r>
      <w:r w:rsidR="00E34FBD" w:rsidRPr="00237D4F">
        <w:rPr>
          <w:rFonts w:ascii="Arial Narrow" w:hAnsi="Arial Narrow" w:cs="Arial"/>
          <w:b/>
          <w:sz w:val="24"/>
          <w:szCs w:val="24"/>
          <w:lang w:val="es-AR" w:eastAsia="es-ES"/>
        </w:rPr>
        <w:t xml:space="preserve">DOCUMENTO PARA LA CONSTRUCCIÓN DE LA AUTOEVALUACIÓN INSTITUCIONAL: LA ENSEÑANZA Y SU RÉGIMEN ACADÉMICO </w:t>
      </w:r>
      <w:r w:rsidR="00E34FBD" w:rsidRPr="00237D4F">
        <w:rPr>
          <w:rFonts w:ascii="Arial Narrow" w:hAnsi="Arial Narrow" w:cs="Arial"/>
          <w:sz w:val="24"/>
          <w:szCs w:val="24"/>
          <w:lang w:val="es-AR" w:eastAsia="es-ES"/>
        </w:rPr>
        <w:t>con el objeto de construir, relevar y analizar datos e información que permitan esbozar una continuidad al plan de mejora de</w:t>
      </w:r>
      <w:r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 la Escuela/Jardín/Institución</w:t>
      </w:r>
      <w:r w:rsidR="00E34FBD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. </w:t>
      </w:r>
    </w:p>
    <w:p w:rsidR="00E34FBD" w:rsidRDefault="00E34FBD" w:rsidP="00237D4F">
      <w:pPr>
        <w:autoSpaceDE w:val="0"/>
        <w:autoSpaceDN w:val="0"/>
        <w:adjustRightInd w:val="0"/>
        <w:spacing w:line="240" w:lineRule="auto"/>
        <w:ind w:left="786"/>
        <w:rPr>
          <w:rFonts w:ascii="Arial Narrow" w:hAnsi="Arial Narrow" w:cs="Arial"/>
          <w:sz w:val="24"/>
          <w:szCs w:val="24"/>
          <w:lang w:val="es-AR" w:eastAsia="es-ES"/>
        </w:rPr>
      </w:pPr>
      <w:r w:rsidRPr="00E34FBD">
        <w:rPr>
          <w:rFonts w:ascii="Arial Narrow" w:hAnsi="Arial Narrow" w:cs="Arial"/>
          <w:sz w:val="24"/>
          <w:szCs w:val="24"/>
          <w:lang w:val="es-AR" w:eastAsia="es-ES"/>
        </w:rPr>
        <w:t>Algunas de las actividades podrían ser:</w:t>
      </w:r>
    </w:p>
    <w:p w:rsidR="00E34FBD" w:rsidRPr="00E34FBD" w:rsidRDefault="00E34FBD" w:rsidP="00237D4F">
      <w:pPr>
        <w:autoSpaceDE w:val="0"/>
        <w:autoSpaceDN w:val="0"/>
        <w:adjustRightInd w:val="0"/>
        <w:spacing w:line="240" w:lineRule="auto"/>
        <w:ind w:left="786"/>
        <w:rPr>
          <w:rFonts w:ascii="Arial Narrow" w:hAnsi="Arial Narrow" w:cs="Arial"/>
          <w:sz w:val="24"/>
          <w:szCs w:val="24"/>
          <w:lang w:val="es-AR" w:eastAsia="es-ES"/>
        </w:rPr>
      </w:pPr>
      <w:r w:rsidRPr="00E34FBD">
        <w:rPr>
          <w:rFonts w:ascii="Arial Narrow" w:hAnsi="Arial Narrow" w:cs="Arial"/>
          <w:sz w:val="24"/>
          <w:szCs w:val="24"/>
          <w:lang w:val="es-AR" w:eastAsia="es-ES"/>
        </w:rPr>
        <w:lastRenderedPageBreak/>
        <w:t>•</w:t>
      </w:r>
      <w:r w:rsidRPr="00E34FBD">
        <w:rPr>
          <w:rFonts w:ascii="Arial Narrow" w:hAnsi="Arial Narrow" w:cs="Arial"/>
          <w:sz w:val="24"/>
          <w:szCs w:val="24"/>
          <w:lang w:val="es-AR" w:eastAsia="es-ES"/>
        </w:rPr>
        <w:tab/>
        <w:t>Partir de la lectura comprensiva de la conceptualización de cada una de las categorías implicadas en la dimensión a abordar: “La enseñanza y su régimen académico”, (p.10 a 14 del documento).</w:t>
      </w:r>
    </w:p>
    <w:p w:rsidR="00E34FBD" w:rsidRPr="00E34FBD" w:rsidRDefault="00E34FBD" w:rsidP="00237D4F">
      <w:pPr>
        <w:autoSpaceDE w:val="0"/>
        <w:autoSpaceDN w:val="0"/>
        <w:adjustRightInd w:val="0"/>
        <w:spacing w:line="240" w:lineRule="auto"/>
        <w:ind w:left="786"/>
        <w:rPr>
          <w:rFonts w:ascii="Arial Narrow" w:hAnsi="Arial Narrow" w:cs="Arial"/>
          <w:sz w:val="24"/>
          <w:szCs w:val="24"/>
          <w:lang w:val="es-AR" w:eastAsia="es-ES"/>
        </w:rPr>
      </w:pPr>
      <w:r w:rsidRPr="00E34FBD">
        <w:rPr>
          <w:rFonts w:ascii="Arial Narrow" w:hAnsi="Arial Narrow" w:cs="Arial"/>
          <w:sz w:val="24"/>
          <w:szCs w:val="24"/>
          <w:lang w:val="es-AR" w:eastAsia="es-ES"/>
        </w:rPr>
        <w:t>•</w:t>
      </w:r>
      <w:r w:rsidRPr="00E34FBD">
        <w:rPr>
          <w:rFonts w:ascii="Arial Narrow" w:hAnsi="Arial Narrow" w:cs="Arial"/>
          <w:sz w:val="24"/>
          <w:szCs w:val="24"/>
          <w:lang w:val="es-AR" w:eastAsia="es-ES"/>
        </w:rPr>
        <w:tab/>
        <w:t>Completar el análisis de esa dimensión tal como aparece en el Instrumento de Autoevaluación  Institucional, (p. 25 y 26 del documento).</w:t>
      </w:r>
    </w:p>
    <w:p w:rsidR="00E34FBD" w:rsidRPr="00E34FBD" w:rsidRDefault="00E34FBD" w:rsidP="00237D4F">
      <w:pPr>
        <w:autoSpaceDE w:val="0"/>
        <w:autoSpaceDN w:val="0"/>
        <w:adjustRightInd w:val="0"/>
        <w:spacing w:line="240" w:lineRule="auto"/>
        <w:ind w:left="786"/>
        <w:rPr>
          <w:rFonts w:ascii="Arial Narrow" w:hAnsi="Arial Narrow" w:cs="Arial"/>
          <w:sz w:val="24"/>
          <w:szCs w:val="24"/>
          <w:lang w:val="es-AR" w:eastAsia="es-ES"/>
        </w:rPr>
      </w:pPr>
      <w:r w:rsidRPr="00E34FBD">
        <w:rPr>
          <w:rFonts w:ascii="Arial Narrow" w:hAnsi="Arial Narrow" w:cs="Arial"/>
          <w:sz w:val="24"/>
          <w:szCs w:val="24"/>
          <w:lang w:val="es-AR" w:eastAsia="es-ES"/>
        </w:rPr>
        <w:t>•</w:t>
      </w:r>
      <w:r w:rsidRPr="00E34FBD">
        <w:rPr>
          <w:rFonts w:ascii="Arial Narrow" w:hAnsi="Arial Narrow" w:cs="Arial"/>
          <w:sz w:val="24"/>
          <w:szCs w:val="24"/>
          <w:lang w:val="es-AR" w:eastAsia="es-ES"/>
        </w:rPr>
        <w:tab/>
        <w:t>Dar respuesta al conjunto de interrogantes en torno a cada categoría de análisis de la dimensión “La enseñanza y su régimen académico”, (p.10 a 14 del documento).</w:t>
      </w:r>
    </w:p>
    <w:p w:rsidR="00E34FBD" w:rsidRPr="00E34FBD" w:rsidRDefault="00E34FBD" w:rsidP="00237D4F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 w:cs="Arial"/>
          <w:sz w:val="24"/>
          <w:szCs w:val="24"/>
          <w:lang w:val="es-AR" w:eastAsia="es-ES"/>
        </w:rPr>
      </w:pPr>
    </w:p>
    <w:p w:rsidR="00E34FBD" w:rsidRPr="00237D4F" w:rsidRDefault="00AB7DBE" w:rsidP="00237D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360"/>
        <w:jc w:val="center"/>
        <w:rPr>
          <w:rFonts w:ascii="Arial Narrow" w:hAnsi="Arial Narrow" w:cs="Arial"/>
          <w:b/>
          <w:i/>
          <w:u w:val="single"/>
          <w:lang w:val="es-AR" w:eastAsia="es-ES"/>
        </w:rPr>
      </w:pPr>
      <w:r w:rsidRPr="00237D4F">
        <w:rPr>
          <w:rFonts w:ascii="Arial Narrow" w:hAnsi="Arial Narrow" w:cs="Arial"/>
          <w:b/>
          <w:i/>
          <w:u w:val="single"/>
          <w:lang w:val="es-AR" w:eastAsia="es-ES"/>
        </w:rPr>
        <w:t>Material</w:t>
      </w:r>
      <w:r w:rsidR="00E34FBD" w:rsidRPr="00237D4F">
        <w:rPr>
          <w:rFonts w:ascii="Arial Narrow" w:hAnsi="Arial Narrow" w:cs="Arial"/>
          <w:b/>
          <w:i/>
          <w:u w:val="single"/>
          <w:lang w:val="es-AR" w:eastAsia="es-ES"/>
        </w:rPr>
        <w:t xml:space="preserve">: </w:t>
      </w:r>
    </w:p>
    <w:p w:rsidR="00E34FBD" w:rsidRPr="00237D4F" w:rsidRDefault="00E34FBD" w:rsidP="00237D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360"/>
        <w:jc w:val="center"/>
        <w:rPr>
          <w:rFonts w:ascii="Arial Narrow" w:hAnsi="Arial Narrow" w:cs="Arial"/>
          <w:lang w:val="es-AR" w:eastAsia="es-ES"/>
        </w:rPr>
      </w:pPr>
      <w:r w:rsidRPr="00237D4F">
        <w:rPr>
          <w:rFonts w:ascii="Arial Narrow" w:hAnsi="Arial Narrow" w:cs="Arial"/>
          <w:lang w:val="es-AR" w:eastAsia="es-ES"/>
        </w:rPr>
        <w:t>DOCUMENTO PARA LA CONSTRUCCIÓN DE LA AUTOEVALUACIÓN INSTITUCIONAL. Disponible en:</w:t>
      </w:r>
    </w:p>
    <w:p w:rsidR="00E34FBD" w:rsidRPr="00237D4F" w:rsidRDefault="0070452C" w:rsidP="00237D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360"/>
        <w:jc w:val="center"/>
        <w:rPr>
          <w:rFonts w:ascii="Arial Narrow" w:hAnsi="Arial Narrow" w:cs="Arial"/>
          <w:lang w:val="es-AR" w:eastAsia="es-ES"/>
        </w:rPr>
      </w:pPr>
      <w:hyperlink r:id="rId16" w:history="1">
        <w:r w:rsidR="00E34FBD" w:rsidRPr="00237D4F">
          <w:rPr>
            <w:rStyle w:val="Hipervnculo"/>
            <w:rFonts w:ascii="Arial Narrow" w:hAnsi="Arial Narrow" w:cs="Arial"/>
            <w:lang w:val="es-AR" w:eastAsia="es-ES"/>
          </w:rPr>
          <w:t>http://www.igualdadycalidadcba.gov.ar/SIPEC-CBA/areas/area2/estadistica/documentos/EvalInstitucional.html</w:t>
        </w:r>
      </w:hyperlink>
    </w:p>
    <w:p w:rsidR="00E34FBD" w:rsidRDefault="00E34FBD" w:rsidP="00E34FB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4"/>
          <w:szCs w:val="24"/>
          <w:lang w:val="es-AR" w:eastAsia="es-ES"/>
        </w:rPr>
      </w:pPr>
    </w:p>
    <w:p w:rsidR="00237D4F" w:rsidRPr="00E34FBD" w:rsidRDefault="00237D4F" w:rsidP="00E34FB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4"/>
          <w:szCs w:val="24"/>
          <w:lang w:val="es-AR" w:eastAsia="es-ES"/>
        </w:rPr>
      </w:pPr>
    </w:p>
    <w:p w:rsidR="00237D4F" w:rsidRDefault="00237D4F" w:rsidP="00237D4F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 w:cs="Arial"/>
          <w:sz w:val="24"/>
          <w:szCs w:val="24"/>
          <w:lang w:val="es-AR" w:eastAsia="es-ES"/>
        </w:rPr>
      </w:pPr>
      <w:r>
        <w:rPr>
          <w:rFonts w:ascii="Arial Narrow" w:hAnsi="Arial Narrow" w:cs="Arial"/>
          <w:sz w:val="24"/>
          <w:szCs w:val="24"/>
          <w:lang w:val="es-AR" w:eastAsia="es-ES"/>
        </w:rPr>
        <w:t xml:space="preserve">2.  </w:t>
      </w:r>
      <w:r w:rsidR="008355CC" w:rsidRPr="00237D4F">
        <w:rPr>
          <w:rFonts w:ascii="Arial Narrow" w:hAnsi="Arial Narrow" w:cs="Arial"/>
          <w:sz w:val="24"/>
          <w:szCs w:val="24"/>
          <w:lang w:val="es-AR" w:eastAsia="es-ES"/>
        </w:rPr>
        <w:t>Analizar los proble</w:t>
      </w:r>
      <w:r w:rsidR="00643BAD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mas identificados </w:t>
      </w:r>
      <w:r w:rsidR="00E34FBD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en la dimensión mencionada - LA ENSEÑANZA Y SU RÉGIMEN ACADÉMICO - </w:t>
      </w:r>
      <w:r w:rsidR="00643BAD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y ponerlos en tensión con los desafíos del Nivel. Revisar la prioridad de resolución considerando su relación directa con </w:t>
      </w:r>
      <w:r w:rsidR="008355CC" w:rsidRPr="00237D4F">
        <w:rPr>
          <w:rFonts w:ascii="Arial Narrow" w:hAnsi="Arial Narrow" w:cs="Arial"/>
          <w:sz w:val="24"/>
          <w:szCs w:val="24"/>
          <w:lang w:val="es-AR" w:eastAsia="es-ES"/>
        </w:rPr>
        <w:t>los d</w:t>
      </w:r>
      <w:r w:rsidR="00863CC6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esafíos del nivel y las Prioridades Pedagógicas definidas en el marco de la Política Educativa provincial para el período 2014 – 2015. </w:t>
      </w:r>
    </w:p>
    <w:p w:rsidR="00237D4F" w:rsidRDefault="00237D4F" w:rsidP="00237D4F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 w:cs="Arial"/>
          <w:sz w:val="24"/>
          <w:szCs w:val="24"/>
          <w:lang w:val="es-AR" w:eastAsia="es-ES"/>
        </w:rPr>
      </w:pPr>
    </w:p>
    <w:p w:rsidR="00237D4F" w:rsidRDefault="00237D4F" w:rsidP="00237D4F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 w:cs="Arial"/>
          <w:sz w:val="24"/>
          <w:szCs w:val="24"/>
          <w:lang w:val="es-AR" w:eastAsia="es-ES"/>
        </w:rPr>
      </w:pPr>
      <w:r>
        <w:rPr>
          <w:rFonts w:ascii="Arial Narrow" w:hAnsi="Arial Narrow" w:cs="Arial"/>
          <w:sz w:val="24"/>
          <w:szCs w:val="24"/>
          <w:lang w:val="es-AR" w:eastAsia="es-ES"/>
        </w:rPr>
        <w:t xml:space="preserve">3. </w:t>
      </w:r>
      <w:r w:rsidR="00EF6473" w:rsidRPr="00237D4F">
        <w:rPr>
          <w:rFonts w:ascii="Arial Narrow" w:hAnsi="Arial Narrow" w:cs="Arial"/>
          <w:sz w:val="24"/>
          <w:szCs w:val="24"/>
          <w:lang w:val="es-AR" w:eastAsia="es-ES"/>
        </w:rPr>
        <w:t>Plantear la necesidad de a</w:t>
      </w:r>
      <w:r w:rsidR="00643BAD" w:rsidRPr="00237D4F">
        <w:rPr>
          <w:rFonts w:ascii="Arial Narrow" w:hAnsi="Arial Narrow" w:cs="Arial"/>
          <w:sz w:val="24"/>
          <w:szCs w:val="24"/>
          <w:lang w:val="es-AR" w:eastAsia="es-ES"/>
        </w:rPr>
        <w:t>vanza</w:t>
      </w:r>
      <w:r w:rsidR="00863CC6" w:rsidRPr="00237D4F">
        <w:rPr>
          <w:rFonts w:ascii="Arial Narrow" w:hAnsi="Arial Narrow" w:cs="Arial"/>
          <w:sz w:val="24"/>
          <w:szCs w:val="24"/>
          <w:lang w:val="es-AR" w:eastAsia="es-ES"/>
        </w:rPr>
        <w:t>r en el</w:t>
      </w:r>
      <w:r w:rsidR="00CB5803" w:rsidRPr="00237D4F">
        <w:rPr>
          <w:rFonts w:ascii="Arial Narrow" w:hAnsi="Arial Narrow" w:cs="Arial"/>
          <w:i/>
          <w:sz w:val="24"/>
          <w:szCs w:val="24"/>
          <w:lang w:val="es-AR" w:eastAsia="es-ES"/>
        </w:rPr>
        <w:t xml:space="preserve"> trabajo para la mejora de la inclusión y la calidad</w:t>
      </w:r>
      <w:r w:rsidR="00CB5803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 en función de los problemas definidos en su escuela en el marco de la evaluación institucional realizada, con el objetivo de que puedan ser abordados durante el año dando cumplimiento a los desafíos específicos del nivel y/o modalidad que corresponda. </w:t>
      </w:r>
      <w:r w:rsidR="001A36C0" w:rsidRPr="00237D4F">
        <w:rPr>
          <w:rFonts w:ascii="Arial Narrow" w:hAnsi="Arial Narrow" w:cs="Arial"/>
          <w:sz w:val="24"/>
          <w:szCs w:val="24"/>
          <w:lang w:val="es-AR" w:eastAsia="es-ES"/>
        </w:rPr>
        <w:t>El gran reto de esta actividad consiste en "traducir" los principales desafíos de las políticas educativas</w:t>
      </w:r>
      <w:r w:rsidR="00863CC6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 (provincial</w:t>
      </w:r>
      <w:r>
        <w:rPr>
          <w:rFonts w:ascii="Arial Narrow" w:hAnsi="Arial Narrow" w:cs="Arial"/>
          <w:sz w:val="24"/>
          <w:szCs w:val="24"/>
          <w:lang w:val="es-AR" w:eastAsia="es-ES"/>
        </w:rPr>
        <w:t xml:space="preserve"> en el contexto federal</w:t>
      </w:r>
      <w:r w:rsidR="00863CC6" w:rsidRPr="00237D4F">
        <w:rPr>
          <w:rFonts w:ascii="Arial Narrow" w:hAnsi="Arial Narrow" w:cs="Arial"/>
          <w:sz w:val="24"/>
          <w:szCs w:val="24"/>
          <w:lang w:val="es-AR" w:eastAsia="es-ES"/>
        </w:rPr>
        <w:t>)</w:t>
      </w:r>
      <w:r w:rsidR="001A36C0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 en objetivos institucionales concretos y generar las mejores estrategias para transitar el camino hacia ellos en sus propias escuelas.</w:t>
      </w:r>
    </w:p>
    <w:p w:rsidR="00237D4F" w:rsidRDefault="00237D4F" w:rsidP="00237D4F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 w:cs="Arial"/>
          <w:sz w:val="24"/>
          <w:szCs w:val="24"/>
          <w:lang w:val="es-AR" w:eastAsia="es-ES"/>
        </w:rPr>
      </w:pPr>
    </w:p>
    <w:p w:rsidR="00237D4F" w:rsidRDefault="00863CC6" w:rsidP="00237D4F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 w:cs="Arial"/>
          <w:sz w:val="24"/>
          <w:szCs w:val="24"/>
          <w:lang w:val="es-AR" w:eastAsia="es-ES"/>
        </w:rPr>
      </w:pPr>
      <w:r w:rsidRPr="00237D4F">
        <w:rPr>
          <w:rFonts w:ascii="Arial Narrow" w:hAnsi="Arial Narrow" w:cs="Arial"/>
          <w:sz w:val="24"/>
          <w:szCs w:val="24"/>
          <w:lang w:val="es-AR" w:eastAsia="es-ES"/>
        </w:rPr>
        <w:t>Esto implica l</w:t>
      </w:r>
      <w:r w:rsidR="001A36C0" w:rsidRPr="00237D4F">
        <w:rPr>
          <w:rFonts w:ascii="Arial Narrow" w:hAnsi="Arial Narrow" w:cs="Arial"/>
          <w:sz w:val="24"/>
          <w:szCs w:val="24"/>
          <w:lang w:val="es-AR" w:eastAsia="es-ES"/>
        </w:rPr>
        <w:t>a revisión y recreación del proyecto institucional sobre el que la escuela ya viene trabajando: sus objetivos para el año, las formas de concretarlos, la organización de los tiempos, espacios y agrupamientos de la escuela…</w:t>
      </w:r>
      <w:r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 No se plantea</w:t>
      </w:r>
      <w:r w:rsidR="001A36C0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 armar un nuevo proyecto, plan o programa de trabajo, sino revisar lo</w:t>
      </w:r>
      <w:r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 que ya tienen</w:t>
      </w:r>
      <w:r w:rsidR="001A36C0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 y </w:t>
      </w:r>
      <w:r w:rsidRPr="00237D4F">
        <w:rPr>
          <w:rFonts w:ascii="Arial Narrow" w:hAnsi="Arial Narrow" w:cs="Arial"/>
          <w:sz w:val="24"/>
          <w:szCs w:val="24"/>
          <w:lang w:val="es-AR" w:eastAsia="es-ES"/>
        </w:rPr>
        <w:t>pone</w:t>
      </w:r>
      <w:r w:rsidR="00594862" w:rsidRPr="00237D4F">
        <w:rPr>
          <w:rFonts w:ascii="Arial Narrow" w:hAnsi="Arial Narrow" w:cs="Arial"/>
          <w:sz w:val="24"/>
          <w:szCs w:val="24"/>
          <w:lang w:val="es-AR" w:eastAsia="es-ES"/>
        </w:rPr>
        <w:t>n</w:t>
      </w:r>
      <w:r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 en</w:t>
      </w:r>
      <w:r w:rsidR="001A36C0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 juego todos los días, a la luz de lo transitado en el proceso de evaluación institucional iniciado el año pasado.</w:t>
      </w:r>
      <w:r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 Por ejemplo: </w:t>
      </w:r>
      <w:r w:rsidR="00594862" w:rsidRPr="00237D4F">
        <w:rPr>
          <w:rFonts w:ascii="Arial Narrow" w:hAnsi="Arial Narrow" w:cs="Arial"/>
          <w:sz w:val="24"/>
          <w:szCs w:val="24"/>
          <w:lang w:val="es-AR" w:eastAsia="es-ES"/>
        </w:rPr>
        <w:t>e</w:t>
      </w:r>
      <w:r w:rsidR="001A36C0" w:rsidRPr="00237D4F">
        <w:rPr>
          <w:rFonts w:ascii="Arial Narrow" w:hAnsi="Arial Narrow" w:cs="Arial"/>
          <w:sz w:val="24"/>
          <w:szCs w:val="24"/>
          <w:lang w:val="es-AR" w:eastAsia="es-ES"/>
        </w:rPr>
        <w:t>n el caso de</w:t>
      </w:r>
      <w:r w:rsidR="00237D4F">
        <w:rPr>
          <w:rFonts w:ascii="Arial Narrow" w:hAnsi="Arial Narrow" w:cs="Arial"/>
          <w:sz w:val="24"/>
          <w:szCs w:val="24"/>
          <w:lang w:val="es-AR" w:eastAsia="es-ES"/>
        </w:rPr>
        <w:t xml:space="preserve"> los Jardines de Infante, podrían abordar la evaluación de los aprendizajes; </w:t>
      </w:r>
      <w:r w:rsidR="001A36C0" w:rsidRPr="00237D4F">
        <w:rPr>
          <w:rFonts w:ascii="Arial Narrow" w:hAnsi="Arial Narrow" w:cs="Arial"/>
          <w:sz w:val="24"/>
          <w:szCs w:val="24"/>
          <w:lang w:val="es-AR" w:eastAsia="es-ES"/>
        </w:rPr>
        <w:t>las</w:t>
      </w:r>
      <w:r w:rsidR="00A73975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 escuelas primarias, </w:t>
      </w:r>
      <w:r w:rsidR="001A36C0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 </w:t>
      </w:r>
      <w:r w:rsidR="00A73975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tomar el proyecto de Jornada Extendida; en el caso de las </w:t>
      </w:r>
      <w:r w:rsidR="001A36C0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escuelas de nivel secundario, </w:t>
      </w:r>
      <w:r w:rsidR="00237D4F">
        <w:rPr>
          <w:rFonts w:ascii="Arial Narrow" w:hAnsi="Arial Narrow" w:cs="Arial"/>
          <w:sz w:val="24"/>
          <w:szCs w:val="24"/>
          <w:lang w:val="es-AR" w:eastAsia="es-ES"/>
        </w:rPr>
        <w:t xml:space="preserve">trabajar </w:t>
      </w:r>
      <w:r w:rsidR="001A36C0" w:rsidRPr="00237D4F">
        <w:rPr>
          <w:rFonts w:ascii="Arial Narrow" w:hAnsi="Arial Narrow" w:cs="Arial"/>
          <w:sz w:val="24"/>
          <w:szCs w:val="24"/>
          <w:lang w:val="es-AR" w:eastAsia="es-ES"/>
        </w:rPr>
        <w:t>en relación con el Plan de Mejora Inst</w:t>
      </w:r>
      <w:r w:rsidR="00A73975" w:rsidRPr="00237D4F">
        <w:rPr>
          <w:rFonts w:ascii="Arial Narrow" w:hAnsi="Arial Narrow" w:cs="Arial"/>
          <w:sz w:val="24"/>
          <w:szCs w:val="24"/>
          <w:lang w:val="es-AR" w:eastAsia="es-ES"/>
        </w:rPr>
        <w:t>itucional en vínculo con IMESA</w:t>
      </w:r>
      <w:r w:rsidR="001A36C0" w:rsidRPr="00237D4F">
        <w:rPr>
          <w:rFonts w:ascii="Arial Narrow" w:hAnsi="Arial Narrow" w:cs="Arial"/>
          <w:sz w:val="24"/>
          <w:szCs w:val="24"/>
          <w:lang w:val="es-AR" w:eastAsia="es-ES"/>
        </w:rPr>
        <w:t>. En fin, cada escuela podrá partir de su propia realidad expresa y/o práctica, cruzarla con la evaluación colectiva iniciada y pensar un plan de trabajo para mejorarla y fortalecerla</w:t>
      </w:r>
      <w:r w:rsidR="00EF6473" w:rsidRPr="00237D4F">
        <w:rPr>
          <w:rFonts w:ascii="Arial Narrow" w:hAnsi="Arial Narrow" w:cs="Arial"/>
          <w:sz w:val="24"/>
          <w:szCs w:val="24"/>
          <w:lang w:val="es-AR" w:eastAsia="es-ES"/>
        </w:rPr>
        <w:t xml:space="preserve">. </w:t>
      </w:r>
    </w:p>
    <w:p w:rsidR="00237D4F" w:rsidRDefault="00237D4F" w:rsidP="00237D4F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 w:cs="Arial"/>
          <w:sz w:val="24"/>
          <w:szCs w:val="24"/>
          <w:lang w:val="es-AR" w:eastAsia="es-ES"/>
        </w:rPr>
      </w:pPr>
    </w:p>
    <w:p w:rsidR="00463E88" w:rsidRPr="00237D4F" w:rsidRDefault="00237D4F" w:rsidP="00237D4F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 w:cs="Arial"/>
          <w:sz w:val="24"/>
          <w:szCs w:val="24"/>
          <w:lang w:val="es-AR" w:eastAsia="es-ES"/>
        </w:rPr>
      </w:pPr>
      <w:r>
        <w:rPr>
          <w:rFonts w:ascii="Arial Narrow" w:hAnsi="Arial Narrow" w:cs="Arial"/>
          <w:sz w:val="24"/>
          <w:szCs w:val="24"/>
          <w:lang w:val="es-AR" w:eastAsia="es-ES"/>
        </w:rPr>
        <w:t xml:space="preserve">4. </w:t>
      </w:r>
      <w:r w:rsidR="001A36C0" w:rsidRPr="00237D4F">
        <w:rPr>
          <w:rFonts w:ascii="Arial Narrow" w:hAnsi="Arial Narrow"/>
          <w:sz w:val="24"/>
          <w:szCs w:val="24"/>
        </w:rPr>
        <w:t>Realizar el cierre de la jornada</w:t>
      </w:r>
      <w:r w:rsidR="0085625F" w:rsidRPr="00237D4F">
        <w:rPr>
          <w:rFonts w:ascii="Arial Narrow" w:hAnsi="Arial Narrow"/>
          <w:sz w:val="24"/>
          <w:szCs w:val="24"/>
        </w:rPr>
        <w:t xml:space="preserve">, acordando tiempos y modos de continuidad de trabajo con el Plan/Proyecto, fuera de las Jornadas del PNFP. </w:t>
      </w:r>
    </w:p>
    <w:p w:rsidR="00D007DE" w:rsidRPr="0085625F" w:rsidRDefault="00D007DE" w:rsidP="00D14B0C">
      <w:pPr>
        <w:spacing w:line="240" w:lineRule="auto"/>
        <w:rPr>
          <w:rFonts w:ascii="Arial Narrow" w:hAnsi="Arial Narrow"/>
        </w:rPr>
      </w:pPr>
    </w:p>
    <w:p w:rsidR="00237D4F" w:rsidRPr="00237D4F" w:rsidRDefault="00FE0976" w:rsidP="00237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ind w:right="45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ANEXO I </w:t>
      </w:r>
      <w:r w:rsidR="00237D4F" w:rsidRPr="00FE0976">
        <w:rPr>
          <w:rFonts w:ascii="Arial Narrow" w:hAnsi="Arial Narrow"/>
          <w:b/>
          <w:i/>
        </w:rPr>
        <w:t>MATERIALES PROVINCIALES SUGERIDOS</w:t>
      </w:r>
      <w:r w:rsidR="00237D4F" w:rsidRPr="00237D4F">
        <w:rPr>
          <w:rFonts w:ascii="Arial Narrow" w:hAnsi="Arial Narrow"/>
          <w:b/>
          <w:i/>
          <w:u w:val="single"/>
        </w:rPr>
        <w:t xml:space="preserve"> </w:t>
      </w:r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Política educativa 2012 – 2015 de la Provincia de Córdoba. Disponible en:</w:t>
      </w:r>
    </w:p>
    <w:p w:rsidR="00237D4F" w:rsidRPr="00237D4F" w:rsidRDefault="0070452C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hyperlink r:id="rId17" w:history="1">
        <w:r w:rsidR="00237D4F" w:rsidRPr="00237D4F">
          <w:rPr>
            <w:rStyle w:val="Hipervnculo"/>
            <w:rFonts w:ascii="Arial Narrow" w:hAnsi="Arial Narrow"/>
          </w:rPr>
          <w:t>http://www.igualdadycalidadcba.gov.ar/SIPEC-CBA/publicaciones/PNFP/MaterialesCba/Lineam_pol_educativa_Cba-2011-2015.pdf</w:t>
        </w:r>
      </w:hyperlink>
    </w:p>
    <w:p w:rsidR="00FE0976" w:rsidRDefault="00FE0976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Prioridades Pedagógicas:</w:t>
      </w:r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•</w:t>
      </w:r>
      <w:r w:rsidRPr="00237D4F">
        <w:rPr>
          <w:rFonts w:ascii="Arial Narrow" w:hAnsi="Arial Narrow"/>
        </w:rPr>
        <w:tab/>
        <w:t>Mejora en los aprendizajes de Lengua, Matemática y Ciencias.</w:t>
      </w:r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•</w:t>
      </w:r>
      <w:r w:rsidRPr="00237D4F">
        <w:rPr>
          <w:rFonts w:ascii="Arial Narrow" w:hAnsi="Arial Narrow"/>
        </w:rPr>
        <w:tab/>
        <w:t xml:space="preserve">Mayor tiempo en la escuela y en el aula en situación de aprendizaje. </w:t>
      </w:r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•</w:t>
      </w:r>
      <w:r w:rsidRPr="00237D4F">
        <w:rPr>
          <w:rFonts w:ascii="Arial Narrow" w:hAnsi="Arial Narrow"/>
        </w:rPr>
        <w:tab/>
        <w:t xml:space="preserve">Buen clima institucional que favorezca los procesos de enseñanza y aprendizaje. </w:t>
      </w:r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•</w:t>
      </w:r>
      <w:r w:rsidRPr="00237D4F">
        <w:rPr>
          <w:rFonts w:ascii="Arial Narrow" w:hAnsi="Arial Narrow"/>
        </w:rPr>
        <w:tab/>
        <w:t xml:space="preserve">Más confianza en las posibilidades de aprendizaje de los estudiantes. </w:t>
      </w:r>
    </w:p>
    <w:p w:rsidR="00237D4F" w:rsidRPr="00237D4F" w:rsidRDefault="0070452C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hyperlink r:id="rId18" w:history="1">
        <w:r w:rsidR="00237D4F" w:rsidRPr="00237D4F">
          <w:rPr>
            <w:rStyle w:val="Hipervnculo"/>
            <w:rFonts w:ascii="Arial Narrow" w:hAnsi="Arial Narrow"/>
          </w:rPr>
          <w:t>http://www.igualdadycalidadcba.gov.ar/SIPEC-CBA/Prioridades/prioridadespe2014-2015.php</w:t>
        </w:r>
      </w:hyperlink>
      <w:r w:rsidR="00237D4F" w:rsidRPr="00237D4F">
        <w:rPr>
          <w:rFonts w:ascii="Arial Narrow" w:hAnsi="Arial Narrow"/>
        </w:rPr>
        <w:t xml:space="preserve"> </w:t>
      </w:r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- Recomendaciones para los Equipos Directivos de los diferentes Niveles Educativos, en la Tercera Jornada Institucional de abril de 2014, del PNFP. Disponibles en:</w:t>
      </w:r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Nivel Inicial:</w:t>
      </w:r>
    </w:p>
    <w:p w:rsidR="00237D4F" w:rsidRPr="00237D4F" w:rsidRDefault="0070452C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hyperlink r:id="rId19" w:history="1">
        <w:r w:rsidR="00237D4F" w:rsidRPr="00237D4F">
          <w:rPr>
            <w:rStyle w:val="Hipervnculo"/>
            <w:rFonts w:ascii="Arial Narrow" w:hAnsi="Arial Narrow"/>
          </w:rPr>
          <w:t>http://www.igualdadycalidadcba.gov.ar/SIPEC-CBA/publicaciones/PNFP/MaterialesCba/Recom_Ini_Abr2014.pdf</w:t>
        </w:r>
      </w:hyperlink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 xml:space="preserve"> Nivel Primario:</w:t>
      </w:r>
    </w:p>
    <w:p w:rsidR="00237D4F" w:rsidRPr="00237D4F" w:rsidRDefault="0070452C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hyperlink r:id="rId20" w:history="1">
        <w:r w:rsidR="00237D4F" w:rsidRPr="00237D4F">
          <w:rPr>
            <w:rStyle w:val="Hipervnculo"/>
            <w:rFonts w:ascii="Arial Narrow" w:hAnsi="Arial Narrow"/>
          </w:rPr>
          <w:t>http://www.igualdadycalidadcba.gov.ar/SIPEC-CBA/publicaciones/PNFP/MaterialesCba/Recom_Pri_Abr2014.pdf</w:t>
        </w:r>
      </w:hyperlink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Nivel Secundario:</w:t>
      </w:r>
    </w:p>
    <w:p w:rsidR="00237D4F" w:rsidRPr="00237D4F" w:rsidRDefault="0070452C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hyperlink r:id="rId21" w:history="1">
        <w:r w:rsidR="00237D4F" w:rsidRPr="00237D4F">
          <w:rPr>
            <w:rStyle w:val="Hipervnculo"/>
            <w:rFonts w:ascii="Arial Narrow" w:hAnsi="Arial Narrow"/>
          </w:rPr>
          <w:t>http://www.igualdadycalidadcba.gov.ar/SIPEC-CBA/publicaciones/PNFP/MaterialesCba/Recom_Sec_Abr2014.pdf</w:t>
        </w:r>
      </w:hyperlink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-Diseños Curriculares Provinciales:</w:t>
      </w:r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Educación Inicial. Encuadre teórico Metodológico (p.5 a 28). Disponible en:</w:t>
      </w:r>
    </w:p>
    <w:p w:rsidR="00237D4F" w:rsidRPr="00237D4F" w:rsidRDefault="0070452C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hyperlink r:id="rId22" w:history="1">
        <w:r w:rsidR="00237D4F" w:rsidRPr="00237D4F">
          <w:rPr>
            <w:rStyle w:val="Hipervnculo"/>
            <w:rFonts w:ascii="Arial Narrow" w:hAnsi="Arial Narrow"/>
          </w:rPr>
          <w:t>http://www.igualdadycalidadcba.gov.ar/SIPEC-CBA/publicaciones/EducacionInicial/DCJ%20EDUCACION%20INICIAL%20web%208-2-11.pdf</w:t>
        </w:r>
      </w:hyperlink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Educación Primaria. Encuadre General (p.4 a 21). Disponible en:</w:t>
      </w:r>
    </w:p>
    <w:p w:rsidR="00237D4F" w:rsidRPr="00237D4F" w:rsidRDefault="0070452C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hyperlink r:id="rId23" w:history="1">
        <w:r w:rsidR="00237D4F" w:rsidRPr="00237D4F">
          <w:rPr>
            <w:rStyle w:val="Hipervnculo"/>
            <w:rFonts w:ascii="Arial Narrow" w:hAnsi="Arial Narrow"/>
          </w:rPr>
          <w:t>http://www.igualdadycalidadcba.gov.ar/SIPEC-CBA/publicaciones/EducacionPrimaria/DCJ_PRIMARIO%2023%20de%20noviembre.pdf</w:t>
        </w:r>
      </w:hyperlink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Educación Secundaria</w:t>
      </w:r>
      <w:r w:rsidR="00FE0976">
        <w:rPr>
          <w:rFonts w:ascii="Arial Narrow" w:hAnsi="Arial Narrow"/>
        </w:rPr>
        <w:t xml:space="preserve"> y Modalidad Técnico Profesional</w:t>
      </w:r>
      <w:r w:rsidRPr="00237D4F">
        <w:rPr>
          <w:rFonts w:ascii="Arial Narrow" w:hAnsi="Arial Narrow"/>
        </w:rPr>
        <w:t>: Tomo 1: Encuadre general de la Educación Secundaria. Disponible en:</w:t>
      </w:r>
    </w:p>
    <w:p w:rsidR="00237D4F" w:rsidRPr="00237D4F" w:rsidRDefault="0070452C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hyperlink r:id="rId24" w:history="1">
        <w:r w:rsidR="00237D4F" w:rsidRPr="00237D4F">
          <w:rPr>
            <w:rStyle w:val="Hipervnculo"/>
            <w:rFonts w:ascii="Arial Narrow" w:hAnsi="Arial Narrow"/>
          </w:rPr>
          <w:t>http://www.igualdadycalidadcba.gov.ar/SIPEC-CBA/publicaciones/EducacionSecundaria/LISTO%20PDF/TOMO1EducacionSecundaria%20web8-2-11.pdf</w:t>
        </w:r>
      </w:hyperlink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-Propuestas Curriculares Provinciales de Educación Secundaria:</w:t>
      </w:r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 xml:space="preserve">Modalidad Rural: Tomo A: Encuadre general de la Educación Secundaria en Ámbitos Rurales. </w:t>
      </w:r>
      <w:r w:rsidR="00FE0976" w:rsidRPr="00237D4F">
        <w:rPr>
          <w:rFonts w:ascii="Arial Narrow" w:hAnsi="Arial Narrow"/>
        </w:rPr>
        <w:t>Disponible en:</w:t>
      </w:r>
    </w:p>
    <w:p w:rsidR="00237D4F" w:rsidRPr="00237D4F" w:rsidRDefault="0070452C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hyperlink r:id="rId25" w:history="1">
        <w:r w:rsidR="00237D4F" w:rsidRPr="00237D4F">
          <w:rPr>
            <w:rStyle w:val="Hipervnculo"/>
            <w:rFonts w:ascii="Arial Narrow" w:hAnsi="Arial Narrow"/>
          </w:rPr>
          <w:t>http://www.igualdadycalidadcba.gov.ar/SIPEC-CBA/publicaciones/EducacionRural/docus/TOMOS/ENCUADRE_SECUNDARIA%20RURAL.pdf</w:t>
        </w:r>
      </w:hyperlink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Modalidad T</w:t>
      </w:r>
      <w:r w:rsidR="00FE0976">
        <w:rPr>
          <w:rFonts w:ascii="Arial Narrow" w:hAnsi="Arial Narrow"/>
        </w:rPr>
        <w:t>écnico profesional.</w:t>
      </w:r>
      <w:r w:rsidR="00FE0976" w:rsidRPr="00FE0976">
        <w:rPr>
          <w:rFonts w:ascii="Arial Narrow" w:hAnsi="Arial Narrow"/>
        </w:rPr>
        <w:t xml:space="preserve"> </w:t>
      </w:r>
      <w:r w:rsidR="00FE0976" w:rsidRPr="00237D4F">
        <w:rPr>
          <w:rFonts w:ascii="Arial Narrow" w:hAnsi="Arial Narrow"/>
        </w:rPr>
        <w:t>Disponible en:</w:t>
      </w:r>
      <w:r w:rsidR="00FE0976">
        <w:rPr>
          <w:rFonts w:ascii="Arial Narrow" w:hAnsi="Arial Narrow"/>
        </w:rPr>
        <w:t xml:space="preserve"> </w:t>
      </w:r>
      <w:r w:rsidRPr="00237D4F">
        <w:rPr>
          <w:rFonts w:ascii="Arial Narrow" w:hAnsi="Arial Narrow"/>
        </w:rPr>
        <w:t xml:space="preserve"> </w:t>
      </w:r>
      <w:hyperlink r:id="rId26" w:history="1">
        <w:r w:rsidRPr="00237D4F">
          <w:rPr>
            <w:rStyle w:val="Hipervnculo"/>
            <w:rFonts w:ascii="Arial Narrow" w:hAnsi="Arial Narrow"/>
          </w:rPr>
          <w:t>http://www.etpcba.com.ar/</w:t>
        </w:r>
      </w:hyperlink>
      <w:r w:rsidRPr="00237D4F">
        <w:rPr>
          <w:rFonts w:ascii="Arial Narrow" w:hAnsi="Arial Narrow"/>
        </w:rPr>
        <w:t xml:space="preserve"> </w:t>
      </w:r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>Programa de Inclusión/</w:t>
      </w:r>
      <w:proofErr w:type="spellStart"/>
      <w:r w:rsidRPr="00237D4F">
        <w:rPr>
          <w:rFonts w:ascii="Arial Narrow" w:hAnsi="Arial Narrow"/>
        </w:rPr>
        <w:t>Terminalidad</w:t>
      </w:r>
      <w:proofErr w:type="spellEnd"/>
      <w:r w:rsidRPr="00237D4F">
        <w:rPr>
          <w:rFonts w:ascii="Arial Narrow" w:hAnsi="Arial Narrow"/>
        </w:rPr>
        <w:t xml:space="preserve"> de la Educación Secundaria (14-17)</w:t>
      </w:r>
      <w:r w:rsidR="00FE0976">
        <w:rPr>
          <w:rFonts w:ascii="Arial Narrow" w:hAnsi="Arial Narrow"/>
        </w:rPr>
        <w:t>.</w:t>
      </w:r>
      <w:r w:rsidRPr="00237D4F">
        <w:rPr>
          <w:rFonts w:ascii="Arial Narrow" w:hAnsi="Arial Narrow"/>
        </w:rPr>
        <w:t xml:space="preserve"> </w:t>
      </w:r>
      <w:r w:rsidR="00FE0976" w:rsidRPr="00237D4F">
        <w:rPr>
          <w:rFonts w:ascii="Arial Narrow" w:hAnsi="Arial Narrow"/>
        </w:rPr>
        <w:t>Disponible en:</w:t>
      </w:r>
      <w:hyperlink r:id="rId27" w:history="1">
        <w:r w:rsidRPr="00237D4F">
          <w:rPr>
            <w:rStyle w:val="Hipervnculo"/>
            <w:rFonts w:ascii="Arial Narrow" w:hAnsi="Arial Narrow"/>
          </w:rPr>
          <w:t>http://www.igualdadycalidadcba.gov.ar/SIPEC-CBA/publicaciones/docbaseinclusion28-9.pdf</w:t>
        </w:r>
      </w:hyperlink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</w:p>
    <w:p w:rsidR="00237D4F" w:rsidRPr="00237D4F" w:rsidRDefault="00237D4F" w:rsidP="00FE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 Narrow" w:hAnsi="Arial Narrow"/>
        </w:rPr>
      </w:pPr>
      <w:r w:rsidRPr="00237D4F">
        <w:rPr>
          <w:rFonts w:ascii="Arial Narrow" w:hAnsi="Arial Narrow"/>
        </w:rPr>
        <w:t xml:space="preserve">-Recomendaciones para los Equipos Directivos de los diferentes Niveles Educativos, en la Cuarta Jornada Institucional de septiembre de 2014, del PNFP. </w:t>
      </w:r>
      <w:hyperlink r:id="rId28" w:history="1">
        <w:r w:rsidRPr="00237D4F">
          <w:rPr>
            <w:rStyle w:val="Hipervnculo"/>
            <w:rFonts w:ascii="Arial Narrow" w:hAnsi="Arial Narrow"/>
          </w:rPr>
          <w:t>http://www.igualdadycalidadcba.gov.ar/SIPEC-CBA/publicaciones/PNFP/pnfpcba.php</w:t>
        </w:r>
      </w:hyperlink>
    </w:p>
    <w:p w:rsidR="0085625F" w:rsidRPr="00237D4F" w:rsidRDefault="0085625F" w:rsidP="00D14B0C">
      <w:pPr>
        <w:spacing w:line="240" w:lineRule="auto"/>
        <w:rPr>
          <w:rFonts w:ascii="Arial Narrow" w:hAnsi="Arial Narrow"/>
        </w:rPr>
      </w:pPr>
    </w:p>
    <w:sectPr w:rsidR="0085625F" w:rsidRPr="00237D4F" w:rsidSect="00EA53BF">
      <w:headerReference w:type="default" r:id="rId29"/>
      <w:footerReference w:type="even" r:id="rId30"/>
      <w:footerReference w:type="default" r:id="rId3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2C" w:rsidRDefault="0070452C" w:rsidP="00DB2E9B">
      <w:pPr>
        <w:spacing w:line="240" w:lineRule="auto"/>
      </w:pPr>
      <w:r>
        <w:separator/>
      </w:r>
    </w:p>
  </w:endnote>
  <w:endnote w:type="continuationSeparator" w:id="0">
    <w:p w:rsidR="0070452C" w:rsidRDefault="0070452C" w:rsidP="00DB2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-Basic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ma-Light">
    <w:altName w:val="MS Mincho"/>
    <w:charset w:val="80"/>
    <w:family w:val="auto"/>
    <w:pitch w:val="variable"/>
  </w:font>
  <w:font w:name="Fla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90" w:rsidRDefault="005E5290" w:rsidP="004D12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5290" w:rsidRDefault="005E5290" w:rsidP="00682DC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90" w:rsidRDefault="005E5290" w:rsidP="004D12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018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E5290" w:rsidRDefault="005E5290" w:rsidP="00682DC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2C" w:rsidRDefault="0070452C" w:rsidP="00DB2E9B">
      <w:pPr>
        <w:spacing w:line="240" w:lineRule="auto"/>
      </w:pPr>
      <w:r>
        <w:separator/>
      </w:r>
    </w:p>
  </w:footnote>
  <w:footnote w:type="continuationSeparator" w:id="0">
    <w:p w:rsidR="0070452C" w:rsidRDefault="0070452C" w:rsidP="00DB2E9B">
      <w:pPr>
        <w:spacing w:line="240" w:lineRule="auto"/>
      </w:pPr>
      <w:r>
        <w:continuationSeparator/>
      </w:r>
    </w:p>
  </w:footnote>
  <w:footnote w:id="1">
    <w:p w:rsidR="007D6E19" w:rsidRDefault="007D6E1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 Narrow" w:hAnsi="Arial Narrow"/>
        </w:rPr>
        <w:t xml:space="preserve">Los materiales relativos a los desafíos por niveles, la mejora de la enseñanza, entre otras temáticas se encuentran en el Banco de Recursos digitales del Programa Nuestra Escuela, se accede a través de: </w:t>
      </w:r>
      <w:hyperlink r:id="rId1" w:history="1">
        <w:r>
          <w:rPr>
            <w:rStyle w:val="Hipervnculo"/>
            <w:rFonts w:ascii="Arial Narrow" w:hAnsi="Arial Narrow"/>
          </w:rPr>
          <w:t>http://nuestraescuela.educacion.gov.ar/bancoderecursos/</w:t>
        </w:r>
      </w:hyperlink>
      <w:r w:rsidR="00B6405F">
        <w:rPr>
          <w:rFonts w:ascii="Arial Narrow" w:hAnsi="Arial Narrow"/>
        </w:rPr>
        <w:t>, así como también de:</w:t>
      </w:r>
      <w:r>
        <w:rPr>
          <w:rFonts w:ascii="Arial Narrow" w:hAnsi="Arial Narrow"/>
        </w:rPr>
        <w:t xml:space="preserve"> </w:t>
      </w:r>
      <w:hyperlink r:id="rId2" w:history="1">
        <w:r>
          <w:rPr>
            <w:rStyle w:val="Hipervnculo"/>
            <w:rFonts w:ascii="Arial Narrow" w:hAnsi="Arial Narrow"/>
          </w:rPr>
          <w:t>http://www.igualdadycalidadcba.gov.ar/SIPEC-CBA/publicaciones/PNFP/pnfpnacion.php</w:t>
        </w:r>
      </w:hyperlink>
      <w:r>
        <w:rPr>
          <w:rFonts w:ascii="Arial Narrow" w:hAnsi="Arial Narrow"/>
        </w:rPr>
        <w:t>. Todos los materiales previstos tienen por objeto señalar y permitir diversos tiempos y modos de ejercer la revisión y/o la reaf</w:t>
      </w:r>
      <w:r w:rsidR="00B6405F">
        <w:rPr>
          <w:rFonts w:ascii="Arial Narrow" w:hAnsi="Arial Narrow"/>
        </w:rPr>
        <w:t>irmación de rumbos y prácticas.</w:t>
      </w:r>
    </w:p>
  </w:footnote>
  <w:footnote w:id="2">
    <w:p w:rsidR="000B5FFC" w:rsidRDefault="000B5FFC" w:rsidP="000B5FFC">
      <w:pPr>
        <w:pStyle w:val="Textonotapie"/>
        <w:jc w:val="both"/>
        <w:rPr>
          <w:rFonts w:ascii="Arial Narrow" w:hAnsi="Arial Narrow"/>
        </w:rPr>
      </w:pPr>
      <w:r>
        <w:rPr>
          <w:rStyle w:val="Refdenotaalpie"/>
          <w:rFonts w:ascii="Arial Narrow" w:hAnsi="Arial Narrow"/>
        </w:rPr>
        <w:footnoteRef/>
      </w:r>
      <w:r>
        <w:rPr>
          <w:rFonts w:ascii="Arial Narrow" w:hAnsi="Arial Narrow"/>
        </w:rPr>
        <w:t xml:space="preserve"> Es necesario acordar la fecha y sede con el Supervisor, pero no es indispensable su presencia para la realización de estas Jornadas. </w:t>
      </w:r>
    </w:p>
  </w:footnote>
  <w:footnote w:id="3">
    <w:p w:rsidR="007D6E19" w:rsidRDefault="007D6E19" w:rsidP="007D6E19">
      <w:pPr>
        <w:pStyle w:val="Textonotapie"/>
        <w:jc w:val="both"/>
      </w:pPr>
      <w:r>
        <w:rPr>
          <w:rStyle w:val="Refdenotaalpie"/>
          <w:rFonts w:ascii="Arial Narrow" w:hAnsi="Arial Narrow"/>
        </w:rPr>
        <w:footnoteRef/>
      </w:r>
      <w:r>
        <w:rPr>
          <w:rFonts w:ascii="Arial Narrow" w:hAnsi="Arial Narrow"/>
        </w:rPr>
        <w:t xml:space="preserve"> No participan en esta instancia los docentes de cada una de las instituciones.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90" w:rsidRDefault="005E5290">
    <w:pPr>
      <w:pStyle w:val="Encabezado"/>
    </w:pPr>
  </w:p>
  <w:p w:rsidR="005E5290" w:rsidRDefault="00515EA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-104775</wp:posOffset>
          </wp:positionH>
          <wp:positionV relativeFrom="paragraph">
            <wp:posOffset>-487045</wp:posOffset>
          </wp:positionV>
          <wp:extent cx="634365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BF"/>
    <w:multiLevelType w:val="hybridMultilevel"/>
    <w:tmpl w:val="4B6035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5BC"/>
    <w:multiLevelType w:val="hybridMultilevel"/>
    <w:tmpl w:val="A448E3A6"/>
    <w:lvl w:ilvl="0" w:tplc="38E295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EB7D67"/>
    <w:multiLevelType w:val="hybridMultilevel"/>
    <w:tmpl w:val="456C9A2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A4644"/>
    <w:multiLevelType w:val="hybridMultilevel"/>
    <w:tmpl w:val="F9CA5D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B198B"/>
    <w:multiLevelType w:val="hybridMultilevel"/>
    <w:tmpl w:val="AD0C4848"/>
    <w:lvl w:ilvl="0" w:tplc="29CE3DBC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62EC6"/>
    <w:multiLevelType w:val="hybridMultilevel"/>
    <w:tmpl w:val="39361A98"/>
    <w:lvl w:ilvl="0" w:tplc="81E0D35E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555DB7"/>
    <w:multiLevelType w:val="hybridMultilevel"/>
    <w:tmpl w:val="780CF0A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B85460"/>
    <w:multiLevelType w:val="hybridMultilevel"/>
    <w:tmpl w:val="7EF28FEE"/>
    <w:lvl w:ilvl="0" w:tplc="68BC88B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161EB"/>
    <w:multiLevelType w:val="hybridMultilevel"/>
    <w:tmpl w:val="A18E34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83A79"/>
    <w:multiLevelType w:val="hybridMultilevel"/>
    <w:tmpl w:val="F6CC84DC"/>
    <w:lvl w:ilvl="0" w:tplc="B48A9198">
      <w:start w:val="2"/>
      <w:numFmt w:val="bullet"/>
      <w:lvlText w:val="-"/>
      <w:lvlJc w:val="left"/>
      <w:pPr>
        <w:ind w:left="720" w:hanging="360"/>
      </w:pPr>
      <w:rPr>
        <w:rFonts w:ascii="Calibri" w:eastAsia="Flama-Basic" w:hAnsi="Calibri" w:cs="Flama-Basic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A6C68"/>
    <w:multiLevelType w:val="hybridMultilevel"/>
    <w:tmpl w:val="4F24A6B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324588"/>
    <w:multiLevelType w:val="hybridMultilevel"/>
    <w:tmpl w:val="753CD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2746"/>
    <w:multiLevelType w:val="hybridMultilevel"/>
    <w:tmpl w:val="4FE09FC6"/>
    <w:lvl w:ilvl="0" w:tplc="DECCB4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03783"/>
    <w:multiLevelType w:val="hybridMultilevel"/>
    <w:tmpl w:val="98F8000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C420C"/>
    <w:multiLevelType w:val="hybridMultilevel"/>
    <w:tmpl w:val="14FA0C9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265C84"/>
    <w:multiLevelType w:val="hybridMultilevel"/>
    <w:tmpl w:val="6D189D4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27271"/>
    <w:multiLevelType w:val="hybridMultilevel"/>
    <w:tmpl w:val="5C50EF44"/>
    <w:lvl w:ilvl="0" w:tplc="2C0A000F">
      <w:start w:val="1"/>
      <w:numFmt w:val="decimal"/>
      <w:lvlText w:val="%1."/>
      <w:lvlJc w:val="left"/>
      <w:pPr>
        <w:ind w:left="2520" w:hanging="360"/>
      </w:pPr>
    </w:lvl>
    <w:lvl w:ilvl="1" w:tplc="2C0A0019" w:tentative="1">
      <w:start w:val="1"/>
      <w:numFmt w:val="lowerLetter"/>
      <w:lvlText w:val="%2."/>
      <w:lvlJc w:val="left"/>
      <w:pPr>
        <w:ind w:left="3240" w:hanging="360"/>
      </w:pPr>
    </w:lvl>
    <w:lvl w:ilvl="2" w:tplc="2C0A001B" w:tentative="1">
      <w:start w:val="1"/>
      <w:numFmt w:val="lowerRoman"/>
      <w:lvlText w:val="%3."/>
      <w:lvlJc w:val="right"/>
      <w:pPr>
        <w:ind w:left="3960" w:hanging="180"/>
      </w:pPr>
    </w:lvl>
    <w:lvl w:ilvl="3" w:tplc="2C0A000F" w:tentative="1">
      <w:start w:val="1"/>
      <w:numFmt w:val="decimal"/>
      <w:lvlText w:val="%4."/>
      <w:lvlJc w:val="left"/>
      <w:pPr>
        <w:ind w:left="4680" w:hanging="360"/>
      </w:pPr>
    </w:lvl>
    <w:lvl w:ilvl="4" w:tplc="2C0A0019" w:tentative="1">
      <w:start w:val="1"/>
      <w:numFmt w:val="lowerLetter"/>
      <w:lvlText w:val="%5."/>
      <w:lvlJc w:val="left"/>
      <w:pPr>
        <w:ind w:left="5400" w:hanging="360"/>
      </w:pPr>
    </w:lvl>
    <w:lvl w:ilvl="5" w:tplc="2C0A001B" w:tentative="1">
      <w:start w:val="1"/>
      <w:numFmt w:val="lowerRoman"/>
      <w:lvlText w:val="%6."/>
      <w:lvlJc w:val="right"/>
      <w:pPr>
        <w:ind w:left="6120" w:hanging="180"/>
      </w:pPr>
    </w:lvl>
    <w:lvl w:ilvl="6" w:tplc="2C0A000F" w:tentative="1">
      <w:start w:val="1"/>
      <w:numFmt w:val="decimal"/>
      <w:lvlText w:val="%7."/>
      <w:lvlJc w:val="left"/>
      <w:pPr>
        <w:ind w:left="6840" w:hanging="360"/>
      </w:pPr>
    </w:lvl>
    <w:lvl w:ilvl="7" w:tplc="2C0A0019" w:tentative="1">
      <w:start w:val="1"/>
      <w:numFmt w:val="lowerLetter"/>
      <w:lvlText w:val="%8."/>
      <w:lvlJc w:val="left"/>
      <w:pPr>
        <w:ind w:left="7560" w:hanging="360"/>
      </w:pPr>
    </w:lvl>
    <w:lvl w:ilvl="8" w:tplc="2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F412455"/>
    <w:multiLevelType w:val="hybridMultilevel"/>
    <w:tmpl w:val="B7D6062E"/>
    <w:lvl w:ilvl="0" w:tplc="B14E6CF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092823"/>
    <w:multiLevelType w:val="hybridMultilevel"/>
    <w:tmpl w:val="9B14B4F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F76F4"/>
    <w:multiLevelType w:val="hybridMultilevel"/>
    <w:tmpl w:val="1BE8E218"/>
    <w:lvl w:ilvl="0" w:tplc="2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73FA9"/>
    <w:multiLevelType w:val="hybridMultilevel"/>
    <w:tmpl w:val="D0781672"/>
    <w:lvl w:ilvl="0" w:tplc="2C0A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27166D2"/>
    <w:multiLevelType w:val="hybridMultilevel"/>
    <w:tmpl w:val="A87C14B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248E4"/>
    <w:multiLevelType w:val="hybridMultilevel"/>
    <w:tmpl w:val="48BE0B48"/>
    <w:lvl w:ilvl="0" w:tplc="2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A0B6919"/>
    <w:multiLevelType w:val="hybridMultilevel"/>
    <w:tmpl w:val="7E948E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B70B8"/>
    <w:multiLevelType w:val="hybridMultilevel"/>
    <w:tmpl w:val="1EBC564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926508"/>
    <w:multiLevelType w:val="hybridMultilevel"/>
    <w:tmpl w:val="AE6E4ED0"/>
    <w:lvl w:ilvl="0" w:tplc="CECCEC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D1664"/>
    <w:multiLevelType w:val="hybridMultilevel"/>
    <w:tmpl w:val="AAFACD96"/>
    <w:lvl w:ilvl="0" w:tplc="2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B1263"/>
    <w:multiLevelType w:val="hybridMultilevel"/>
    <w:tmpl w:val="1BFE38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0065E"/>
    <w:multiLevelType w:val="hybridMultilevel"/>
    <w:tmpl w:val="FF1447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ED2E4B"/>
    <w:multiLevelType w:val="hybridMultilevel"/>
    <w:tmpl w:val="79A88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86EF1"/>
    <w:multiLevelType w:val="hybridMultilevel"/>
    <w:tmpl w:val="ADF636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2"/>
  </w:num>
  <w:num w:numId="5">
    <w:abstractNumId w:val="14"/>
  </w:num>
  <w:num w:numId="6">
    <w:abstractNumId w:val="13"/>
  </w:num>
  <w:num w:numId="7">
    <w:abstractNumId w:val="20"/>
  </w:num>
  <w:num w:numId="8">
    <w:abstractNumId w:val="22"/>
  </w:num>
  <w:num w:numId="9">
    <w:abstractNumId w:val="30"/>
  </w:num>
  <w:num w:numId="10">
    <w:abstractNumId w:val="27"/>
  </w:num>
  <w:num w:numId="11">
    <w:abstractNumId w:val="21"/>
  </w:num>
  <w:num w:numId="12">
    <w:abstractNumId w:val="8"/>
  </w:num>
  <w:num w:numId="13">
    <w:abstractNumId w:val="4"/>
  </w:num>
  <w:num w:numId="14">
    <w:abstractNumId w:val="15"/>
  </w:num>
  <w:num w:numId="15">
    <w:abstractNumId w:val="10"/>
  </w:num>
  <w:num w:numId="16">
    <w:abstractNumId w:val="1"/>
  </w:num>
  <w:num w:numId="17">
    <w:abstractNumId w:val="7"/>
  </w:num>
  <w:num w:numId="18">
    <w:abstractNumId w:val="23"/>
  </w:num>
  <w:num w:numId="19">
    <w:abstractNumId w:val="3"/>
  </w:num>
  <w:num w:numId="20">
    <w:abstractNumId w:val="26"/>
  </w:num>
  <w:num w:numId="21">
    <w:abstractNumId w:val="16"/>
  </w:num>
  <w:num w:numId="22">
    <w:abstractNumId w:val="9"/>
  </w:num>
  <w:num w:numId="23">
    <w:abstractNumId w:val="2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12"/>
  </w:num>
  <w:num w:numId="28">
    <w:abstractNumId w:val="24"/>
  </w:num>
  <w:num w:numId="29">
    <w:abstractNumId w:val="19"/>
  </w:num>
  <w:num w:numId="30">
    <w:abstractNumId w:val="17"/>
  </w:num>
  <w:num w:numId="31">
    <w:abstractNumId w:val="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CC"/>
    <w:rsid w:val="00000BF2"/>
    <w:rsid w:val="00000EB0"/>
    <w:rsid w:val="00000F15"/>
    <w:rsid w:val="00012C88"/>
    <w:rsid w:val="000219B1"/>
    <w:rsid w:val="00021ECE"/>
    <w:rsid w:val="0002575B"/>
    <w:rsid w:val="00031DE4"/>
    <w:rsid w:val="00034A7E"/>
    <w:rsid w:val="00036D45"/>
    <w:rsid w:val="000416DB"/>
    <w:rsid w:val="0004196C"/>
    <w:rsid w:val="00044237"/>
    <w:rsid w:val="000620A2"/>
    <w:rsid w:val="0007011B"/>
    <w:rsid w:val="00070DC5"/>
    <w:rsid w:val="00081040"/>
    <w:rsid w:val="00082E93"/>
    <w:rsid w:val="00091593"/>
    <w:rsid w:val="00092C39"/>
    <w:rsid w:val="000A084D"/>
    <w:rsid w:val="000A59E2"/>
    <w:rsid w:val="000B1886"/>
    <w:rsid w:val="000B1B3C"/>
    <w:rsid w:val="000B51C9"/>
    <w:rsid w:val="000B5FFC"/>
    <w:rsid w:val="000C2352"/>
    <w:rsid w:val="000D5E5F"/>
    <w:rsid w:val="000F169A"/>
    <w:rsid w:val="000F1EDD"/>
    <w:rsid w:val="000F5BBE"/>
    <w:rsid w:val="00103E5B"/>
    <w:rsid w:val="001041E7"/>
    <w:rsid w:val="001052BB"/>
    <w:rsid w:val="00107932"/>
    <w:rsid w:val="00114347"/>
    <w:rsid w:val="00131E12"/>
    <w:rsid w:val="00132831"/>
    <w:rsid w:val="00133018"/>
    <w:rsid w:val="0013488F"/>
    <w:rsid w:val="00137154"/>
    <w:rsid w:val="00140911"/>
    <w:rsid w:val="00142BF2"/>
    <w:rsid w:val="00155323"/>
    <w:rsid w:val="001609D2"/>
    <w:rsid w:val="001629D3"/>
    <w:rsid w:val="00163A5C"/>
    <w:rsid w:val="001640E7"/>
    <w:rsid w:val="00174D18"/>
    <w:rsid w:val="0017751D"/>
    <w:rsid w:val="0018278E"/>
    <w:rsid w:val="00195B7D"/>
    <w:rsid w:val="001A36C0"/>
    <w:rsid w:val="001A3F16"/>
    <w:rsid w:val="001A418B"/>
    <w:rsid w:val="001B4B1D"/>
    <w:rsid w:val="001B5075"/>
    <w:rsid w:val="001B7687"/>
    <w:rsid w:val="001C1EA3"/>
    <w:rsid w:val="001C717C"/>
    <w:rsid w:val="001D17F0"/>
    <w:rsid w:val="001E7B54"/>
    <w:rsid w:val="001F0077"/>
    <w:rsid w:val="001F1A62"/>
    <w:rsid w:val="001F68C0"/>
    <w:rsid w:val="001F69D1"/>
    <w:rsid w:val="00201F84"/>
    <w:rsid w:val="002064A2"/>
    <w:rsid w:val="00225E38"/>
    <w:rsid w:val="002345EA"/>
    <w:rsid w:val="002352C9"/>
    <w:rsid w:val="00237D4F"/>
    <w:rsid w:val="00240F1B"/>
    <w:rsid w:val="00244F4A"/>
    <w:rsid w:val="00245CC8"/>
    <w:rsid w:val="00245EC9"/>
    <w:rsid w:val="002461A9"/>
    <w:rsid w:val="0024627D"/>
    <w:rsid w:val="0024645C"/>
    <w:rsid w:val="0025017C"/>
    <w:rsid w:val="00251D9D"/>
    <w:rsid w:val="0025281A"/>
    <w:rsid w:val="00261AE4"/>
    <w:rsid w:val="002650C3"/>
    <w:rsid w:val="002668A0"/>
    <w:rsid w:val="00270046"/>
    <w:rsid w:val="0027179F"/>
    <w:rsid w:val="00273241"/>
    <w:rsid w:val="00290F46"/>
    <w:rsid w:val="002A4DAA"/>
    <w:rsid w:val="002A7B67"/>
    <w:rsid w:val="002B57CD"/>
    <w:rsid w:val="002C0A38"/>
    <w:rsid w:val="002C0B79"/>
    <w:rsid w:val="002C0E22"/>
    <w:rsid w:val="002C0FF6"/>
    <w:rsid w:val="002C7E5C"/>
    <w:rsid w:val="002D66CF"/>
    <w:rsid w:val="002F3CAB"/>
    <w:rsid w:val="003103B0"/>
    <w:rsid w:val="00315BD5"/>
    <w:rsid w:val="00323842"/>
    <w:rsid w:val="003256ED"/>
    <w:rsid w:val="00327557"/>
    <w:rsid w:val="00332F28"/>
    <w:rsid w:val="00335FAE"/>
    <w:rsid w:val="00337350"/>
    <w:rsid w:val="00351B42"/>
    <w:rsid w:val="0035409F"/>
    <w:rsid w:val="00360041"/>
    <w:rsid w:val="00361C63"/>
    <w:rsid w:val="00364203"/>
    <w:rsid w:val="00366CA6"/>
    <w:rsid w:val="00370A24"/>
    <w:rsid w:val="00371249"/>
    <w:rsid w:val="00377929"/>
    <w:rsid w:val="003844B4"/>
    <w:rsid w:val="00393C08"/>
    <w:rsid w:val="003B539F"/>
    <w:rsid w:val="003B68BC"/>
    <w:rsid w:val="003C0349"/>
    <w:rsid w:val="003C0662"/>
    <w:rsid w:val="003C1ED8"/>
    <w:rsid w:val="003C315E"/>
    <w:rsid w:val="003C5922"/>
    <w:rsid w:val="003D071E"/>
    <w:rsid w:val="003D5BFB"/>
    <w:rsid w:val="003D732C"/>
    <w:rsid w:val="003E00CC"/>
    <w:rsid w:val="00403582"/>
    <w:rsid w:val="00406A03"/>
    <w:rsid w:val="00414421"/>
    <w:rsid w:val="00431A0A"/>
    <w:rsid w:val="004328D9"/>
    <w:rsid w:val="00433A9A"/>
    <w:rsid w:val="00436AB9"/>
    <w:rsid w:val="00441B39"/>
    <w:rsid w:val="00442D56"/>
    <w:rsid w:val="004436AD"/>
    <w:rsid w:val="00455AB1"/>
    <w:rsid w:val="004563D7"/>
    <w:rsid w:val="00463E88"/>
    <w:rsid w:val="004830F7"/>
    <w:rsid w:val="00483854"/>
    <w:rsid w:val="0048797C"/>
    <w:rsid w:val="00495DCF"/>
    <w:rsid w:val="004B21CC"/>
    <w:rsid w:val="004B334A"/>
    <w:rsid w:val="004B3CAE"/>
    <w:rsid w:val="004C437D"/>
    <w:rsid w:val="004D12A8"/>
    <w:rsid w:val="004D151D"/>
    <w:rsid w:val="004D21AE"/>
    <w:rsid w:val="004D3A96"/>
    <w:rsid w:val="00504A3D"/>
    <w:rsid w:val="005069F3"/>
    <w:rsid w:val="00515EA3"/>
    <w:rsid w:val="00516EF8"/>
    <w:rsid w:val="0052235A"/>
    <w:rsid w:val="00531DC5"/>
    <w:rsid w:val="00532ED5"/>
    <w:rsid w:val="00534119"/>
    <w:rsid w:val="00543E1C"/>
    <w:rsid w:val="0054493F"/>
    <w:rsid w:val="00552381"/>
    <w:rsid w:val="00552746"/>
    <w:rsid w:val="00556183"/>
    <w:rsid w:val="00556237"/>
    <w:rsid w:val="0056043A"/>
    <w:rsid w:val="00562780"/>
    <w:rsid w:val="005636E0"/>
    <w:rsid w:val="00566817"/>
    <w:rsid w:val="005700DD"/>
    <w:rsid w:val="0057141C"/>
    <w:rsid w:val="00573557"/>
    <w:rsid w:val="00582039"/>
    <w:rsid w:val="00582D39"/>
    <w:rsid w:val="00594672"/>
    <w:rsid w:val="00594862"/>
    <w:rsid w:val="005A1FD9"/>
    <w:rsid w:val="005A6D28"/>
    <w:rsid w:val="005A7AFC"/>
    <w:rsid w:val="005B1927"/>
    <w:rsid w:val="005B5AF6"/>
    <w:rsid w:val="005C2793"/>
    <w:rsid w:val="005C45F5"/>
    <w:rsid w:val="005D0A3A"/>
    <w:rsid w:val="005E0FFA"/>
    <w:rsid w:val="005E461D"/>
    <w:rsid w:val="005E4AF5"/>
    <w:rsid w:val="005E5290"/>
    <w:rsid w:val="005E6645"/>
    <w:rsid w:val="005F4D74"/>
    <w:rsid w:val="00600E39"/>
    <w:rsid w:val="00602996"/>
    <w:rsid w:val="00604C31"/>
    <w:rsid w:val="00616E54"/>
    <w:rsid w:val="00622B7E"/>
    <w:rsid w:val="00623423"/>
    <w:rsid w:val="00624229"/>
    <w:rsid w:val="00630F28"/>
    <w:rsid w:val="00633374"/>
    <w:rsid w:val="00635BB7"/>
    <w:rsid w:val="00640858"/>
    <w:rsid w:val="00642D5C"/>
    <w:rsid w:val="00643BAD"/>
    <w:rsid w:val="00654BFA"/>
    <w:rsid w:val="00674001"/>
    <w:rsid w:val="00682DCA"/>
    <w:rsid w:val="00683259"/>
    <w:rsid w:val="00687141"/>
    <w:rsid w:val="006A503B"/>
    <w:rsid w:val="006B11F8"/>
    <w:rsid w:val="006B232F"/>
    <w:rsid w:val="006B5BCB"/>
    <w:rsid w:val="006B68A8"/>
    <w:rsid w:val="006D27A4"/>
    <w:rsid w:val="006E0C13"/>
    <w:rsid w:val="006F218A"/>
    <w:rsid w:val="0070452C"/>
    <w:rsid w:val="0070566C"/>
    <w:rsid w:val="0071013E"/>
    <w:rsid w:val="00711C22"/>
    <w:rsid w:val="007211B9"/>
    <w:rsid w:val="00726AED"/>
    <w:rsid w:val="00727A43"/>
    <w:rsid w:val="00732F53"/>
    <w:rsid w:val="007367FD"/>
    <w:rsid w:val="00742FD0"/>
    <w:rsid w:val="00745BDC"/>
    <w:rsid w:val="0076315B"/>
    <w:rsid w:val="0077169F"/>
    <w:rsid w:val="0077590B"/>
    <w:rsid w:val="00784F79"/>
    <w:rsid w:val="007A41B1"/>
    <w:rsid w:val="007A5119"/>
    <w:rsid w:val="007A5BDA"/>
    <w:rsid w:val="007B14A2"/>
    <w:rsid w:val="007B5479"/>
    <w:rsid w:val="007C1B32"/>
    <w:rsid w:val="007D6E19"/>
    <w:rsid w:val="007E0060"/>
    <w:rsid w:val="007E3B2F"/>
    <w:rsid w:val="007E4DA5"/>
    <w:rsid w:val="007F0DD0"/>
    <w:rsid w:val="007F3B4B"/>
    <w:rsid w:val="007F7855"/>
    <w:rsid w:val="00803C7F"/>
    <w:rsid w:val="0080424F"/>
    <w:rsid w:val="0080634F"/>
    <w:rsid w:val="00815E2E"/>
    <w:rsid w:val="00816BC7"/>
    <w:rsid w:val="008204A4"/>
    <w:rsid w:val="0082144E"/>
    <w:rsid w:val="0082580F"/>
    <w:rsid w:val="00826E59"/>
    <w:rsid w:val="00832F5A"/>
    <w:rsid w:val="008355CC"/>
    <w:rsid w:val="00842C87"/>
    <w:rsid w:val="008430B4"/>
    <w:rsid w:val="0084446F"/>
    <w:rsid w:val="0085625F"/>
    <w:rsid w:val="008565D2"/>
    <w:rsid w:val="008616E8"/>
    <w:rsid w:val="00863CC6"/>
    <w:rsid w:val="00864873"/>
    <w:rsid w:val="00874C81"/>
    <w:rsid w:val="00881564"/>
    <w:rsid w:val="0088754C"/>
    <w:rsid w:val="008A3C65"/>
    <w:rsid w:val="008B2E33"/>
    <w:rsid w:val="008B6B49"/>
    <w:rsid w:val="008C0520"/>
    <w:rsid w:val="008C35AC"/>
    <w:rsid w:val="008C5990"/>
    <w:rsid w:val="008D1F01"/>
    <w:rsid w:val="008D3544"/>
    <w:rsid w:val="008D39D9"/>
    <w:rsid w:val="008E09FF"/>
    <w:rsid w:val="008E3F3D"/>
    <w:rsid w:val="008F47E9"/>
    <w:rsid w:val="0090210D"/>
    <w:rsid w:val="009045DC"/>
    <w:rsid w:val="00907034"/>
    <w:rsid w:val="00910727"/>
    <w:rsid w:val="009115F5"/>
    <w:rsid w:val="00914309"/>
    <w:rsid w:val="00917E9A"/>
    <w:rsid w:val="009205A2"/>
    <w:rsid w:val="009208A8"/>
    <w:rsid w:val="00937FB5"/>
    <w:rsid w:val="0094759D"/>
    <w:rsid w:val="00953805"/>
    <w:rsid w:val="00962291"/>
    <w:rsid w:val="00964C66"/>
    <w:rsid w:val="00970CE9"/>
    <w:rsid w:val="00980535"/>
    <w:rsid w:val="00991955"/>
    <w:rsid w:val="00992E35"/>
    <w:rsid w:val="00994014"/>
    <w:rsid w:val="009A0A0D"/>
    <w:rsid w:val="009A2943"/>
    <w:rsid w:val="009A56C0"/>
    <w:rsid w:val="009B3A49"/>
    <w:rsid w:val="009C4540"/>
    <w:rsid w:val="009C4B87"/>
    <w:rsid w:val="009C4B98"/>
    <w:rsid w:val="009D4AA7"/>
    <w:rsid w:val="009D6230"/>
    <w:rsid w:val="009F253E"/>
    <w:rsid w:val="009F4B2D"/>
    <w:rsid w:val="00A016FF"/>
    <w:rsid w:val="00A039BB"/>
    <w:rsid w:val="00A04790"/>
    <w:rsid w:val="00A13571"/>
    <w:rsid w:val="00A21FF5"/>
    <w:rsid w:val="00A2670E"/>
    <w:rsid w:val="00A3442D"/>
    <w:rsid w:val="00A35301"/>
    <w:rsid w:val="00A4025C"/>
    <w:rsid w:val="00A422E2"/>
    <w:rsid w:val="00A562A7"/>
    <w:rsid w:val="00A6225D"/>
    <w:rsid w:val="00A625BE"/>
    <w:rsid w:val="00A662D3"/>
    <w:rsid w:val="00A71037"/>
    <w:rsid w:val="00A71EFF"/>
    <w:rsid w:val="00A72205"/>
    <w:rsid w:val="00A73975"/>
    <w:rsid w:val="00A74055"/>
    <w:rsid w:val="00A82B4F"/>
    <w:rsid w:val="00A83539"/>
    <w:rsid w:val="00AB58D7"/>
    <w:rsid w:val="00AB7DBE"/>
    <w:rsid w:val="00AB7EB5"/>
    <w:rsid w:val="00AC1B04"/>
    <w:rsid w:val="00AD3066"/>
    <w:rsid w:val="00AD4B02"/>
    <w:rsid w:val="00AD5AE2"/>
    <w:rsid w:val="00AE4658"/>
    <w:rsid w:val="00AE4CA7"/>
    <w:rsid w:val="00AF54A1"/>
    <w:rsid w:val="00B002BC"/>
    <w:rsid w:val="00B1214F"/>
    <w:rsid w:val="00B1427A"/>
    <w:rsid w:val="00B1475D"/>
    <w:rsid w:val="00B156B0"/>
    <w:rsid w:val="00B21FAE"/>
    <w:rsid w:val="00B3523A"/>
    <w:rsid w:val="00B35F90"/>
    <w:rsid w:val="00B40F30"/>
    <w:rsid w:val="00B42A19"/>
    <w:rsid w:val="00B521D6"/>
    <w:rsid w:val="00B62333"/>
    <w:rsid w:val="00B6405F"/>
    <w:rsid w:val="00B74D20"/>
    <w:rsid w:val="00BA25C4"/>
    <w:rsid w:val="00BA4B0B"/>
    <w:rsid w:val="00BA67D4"/>
    <w:rsid w:val="00BB1CC5"/>
    <w:rsid w:val="00BB7474"/>
    <w:rsid w:val="00BC2975"/>
    <w:rsid w:val="00BC3B16"/>
    <w:rsid w:val="00BC592C"/>
    <w:rsid w:val="00BC687A"/>
    <w:rsid w:val="00BD2134"/>
    <w:rsid w:val="00BD2387"/>
    <w:rsid w:val="00BF1021"/>
    <w:rsid w:val="00BF41B0"/>
    <w:rsid w:val="00C01707"/>
    <w:rsid w:val="00C01C32"/>
    <w:rsid w:val="00C028C3"/>
    <w:rsid w:val="00C15DFF"/>
    <w:rsid w:val="00C20528"/>
    <w:rsid w:val="00C3587A"/>
    <w:rsid w:val="00C4309B"/>
    <w:rsid w:val="00C45D25"/>
    <w:rsid w:val="00C504AE"/>
    <w:rsid w:val="00C563DB"/>
    <w:rsid w:val="00C5741A"/>
    <w:rsid w:val="00C62200"/>
    <w:rsid w:val="00C6740C"/>
    <w:rsid w:val="00C72517"/>
    <w:rsid w:val="00C83E93"/>
    <w:rsid w:val="00C8403B"/>
    <w:rsid w:val="00C85849"/>
    <w:rsid w:val="00C94A3F"/>
    <w:rsid w:val="00CA7188"/>
    <w:rsid w:val="00CB09BD"/>
    <w:rsid w:val="00CB5803"/>
    <w:rsid w:val="00CC26E2"/>
    <w:rsid w:val="00CC3C23"/>
    <w:rsid w:val="00CE192B"/>
    <w:rsid w:val="00CE3AC0"/>
    <w:rsid w:val="00CE78BE"/>
    <w:rsid w:val="00CF44BB"/>
    <w:rsid w:val="00D00455"/>
    <w:rsid w:val="00D007DE"/>
    <w:rsid w:val="00D127EE"/>
    <w:rsid w:val="00D14B0C"/>
    <w:rsid w:val="00D163AD"/>
    <w:rsid w:val="00D24C97"/>
    <w:rsid w:val="00D25E3B"/>
    <w:rsid w:val="00D27AFB"/>
    <w:rsid w:val="00D27B35"/>
    <w:rsid w:val="00D40F16"/>
    <w:rsid w:val="00D410D4"/>
    <w:rsid w:val="00D41422"/>
    <w:rsid w:val="00D41E22"/>
    <w:rsid w:val="00D43AF4"/>
    <w:rsid w:val="00D553AA"/>
    <w:rsid w:val="00D56823"/>
    <w:rsid w:val="00D67580"/>
    <w:rsid w:val="00D71A2B"/>
    <w:rsid w:val="00D7423D"/>
    <w:rsid w:val="00D74BB1"/>
    <w:rsid w:val="00D754DC"/>
    <w:rsid w:val="00D77E28"/>
    <w:rsid w:val="00D84DBA"/>
    <w:rsid w:val="00D87D8D"/>
    <w:rsid w:val="00D917AF"/>
    <w:rsid w:val="00D91D94"/>
    <w:rsid w:val="00D94BFA"/>
    <w:rsid w:val="00DA02E2"/>
    <w:rsid w:val="00DA2812"/>
    <w:rsid w:val="00DB2E9B"/>
    <w:rsid w:val="00DB3122"/>
    <w:rsid w:val="00DB4E02"/>
    <w:rsid w:val="00DB6FA3"/>
    <w:rsid w:val="00DC4A2B"/>
    <w:rsid w:val="00DD018F"/>
    <w:rsid w:val="00DD0E8E"/>
    <w:rsid w:val="00DD2794"/>
    <w:rsid w:val="00DD6418"/>
    <w:rsid w:val="00DE7F1E"/>
    <w:rsid w:val="00DF2545"/>
    <w:rsid w:val="00E0208A"/>
    <w:rsid w:val="00E0477C"/>
    <w:rsid w:val="00E123F3"/>
    <w:rsid w:val="00E17749"/>
    <w:rsid w:val="00E210C4"/>
    <w:rsid w:val="00E34FBD"/>
    <w:rsid w:val="00E40AEF"/>
    <w:rsid w:val="00E43FE2"/>
    <w:rsid w:val="00E53365"/>
    <w:rsid w:val="00E54755"/>
    <w:rsid w:val="00E574F1"/>
    <w:rsid w:val="00E627FE"/>
    <w:rsid w:val="00E67F8B"/>
    <w:rsid w:val="00E7183D"/>
    <w:rsid w:val="00E8172E"/>
    <w:rsid w:val="00E850F0"/>
    <w:rsid w:val="00E86CE8"/>
    <w:rsid w:val="00E87410"/>
    <w:rsid w:val="00E93EF6"/>
    <w:rsid w:val="00E94AEA"/>
    <w:rsid w:val="00EA53BF"/>
    <w:rsid w:val="00EA5AB9"/>
    <w:rsid w:val="00EB56C0"/>
    <w:rsid w:val="00EB72DE"/>
    <w:rsid w:val="00EB7BF0"/>
    <w:rsid w:val="00EC5AEC"/>
    <w:rsid w:val="00EC6C4E"/>
    <w:rsid w:val="00ED05C0"/>
    <w:rsid w:val="00EE2687"/>
    <w:rsid w:val="00EF6473"/>
    <w:rsid w:val="00F103F2"/>
    <w:rsid w:val="00F15A55"/>
    <w:rsid w:val="00F1752B"/>
    <w:rsid w:val="00F22992"/>
    <w:rsid w:val="00F263E5"/>
    <w:rsid w:val="00F4484F"/>
    <w:rsid w:val="00F4683F"/>
    <w:rsid w:val="00F475E1"/>
    <w:rsid w:val="00F47F37"/>
    <w:rsid w:val="00F53019"/>
    <w:rsid w:val="00F57229"/>
    <w:rsid w:val="00F64A53"/>
    <w:rsid w:val="00F6713A"/>
    <w:rsid w:val="00F809F0"/>
    <w:rsid w:val="00F82916"/>
    <w:rsid w:val="00F9213B"/>
    <w:rsid w:val="00F93140"/>
    <w:rsid w:val="00F93D0F"/>
    <w:rsid w:val="00F946F8"/>
    <w:rsid w:val="00F97B7B"/>
    <w:rsid w:val="00FA0702"/>
    <w:rsid w:val="00FA13BF"/>
    <w:rsid w:val="00FA2C0F"/>
    <w:rsid w:val="00FB76DA"/>
    <w:rsid w:val="00FC232C"/>
    <w:rsid w:val="00FC54D2"/>
    <w:rsid w:val="00FC5B63"/>
    <w:rsid w:val="00FC71AD"/>
    <w:rsid w:val="00FC7ED8"/>
    <w:rsid w:val="00FD177A"/>
    <w:rsid w:val="00FE0976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CC"/>
    <w:pPr>
      <w:spacing w:line="276" w:lineRule="auto"/>
      <w:jc w:val="both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B21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516EF8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0A59E2"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semiHidden/>
    <w:rsid w:val="000A59E2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6B232F"/>
    <w:pPr>
      <w:ind w:left="720"/>
      <w:contextualSpacing/>
    </w:pPr>
  </w:style>
  <w:style w:type="paragraph" w:customStyle="1" w:styleId="Default">
    <w:name w:val="Default"/>
    <w:uiPriority w:val="99"/>
    <w:rsid w:val="00AE4CA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DB2E9B"/>
    <w:pPr>
      <w:spacing w:after="200"/>
      <w:jc w:val="left"/>
    </w:pPr>
    <w:rPr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B2E9B"/>
    <w:rPr>
      <w:rFonts w:ascii="Calibri" w:hAnsi="Calibri" w:cs="Times New Roman"/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rsid w:val="00DB2E9B"/>
    <w:rPr>
      <w:rFonts w:cs="Times New Roman"/>
      <w:vertAlign w:val="superscript"/>
    </w:rPr>
  </w:style>
  <w:style w:type="paragraph" w:styleId="Sinespaciado">
    <w:name w:val="No Spacing"/>
    <w:uiPriority w:val="99"/>
    <w:qFormat/>
    <w:rsid w:val="00371249"/>
    <w:rPr>
      <w:lang w:val="es-AR" w:eastAsia="en-US"/>
    </w:rPr>
  </w:style>
  <w:style w:type="paragraph" w:styleId="Encabezado">
    <w:name w:val="header"/>
    <w:basedOn w:val="Normal"/>
    <w:link w:val="EncabezadoCar"/>
    <w:uiPriority w:val="99"/>
    <w:rsid w:val="0056681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6817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6681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6681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68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681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B1427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142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1427A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142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1427A"/>
    <w:rPr>
      <w:rFonts w:cs="Times New Roman"/>
      <w:b/>
      <w:bCs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E123F3"/>
    <w:rPr>
      <w:rFonts w:cs="Times New Roman"/>
      <w:b/>
      <w:bCs/>
    </w:rPr>
  </w:style>
  <w:style w:type="character" w:styleId="Nmerodepgina">
    <w:name w:val="page number"/>
    <w:basedOn w:val="Fuentedeprrafopredeter"/>
    <w:uiPriority w:val="99"/>
    <w:rsid w:val="00682DCA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6E19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D6E19"/>
    <w:rPr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D6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CC"/>
    <w:pPr>
      <w:spacing w:line="276" w:lineRule="auto"/>
      <w:jc w:val="both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B21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516EF8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0A59E2"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semiHidden/>
    <w:rsid w:val="000A59E2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6B232F"/>
    <w:pPr>
      <w:ind w:left="720"/>
      <w:contextualSpacing/>
    </w:pPr>
  </w:style>
  <w:style w:type="paragraph" w:customStyle="1" w:styleId="Default">
    <w:name w:val="Default"/>
    <w:uiPriority w:val="99"/>
    <w:rsid w:val="00AE4CA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DB2E9B"/>
    <w:pPr>
      <w:spacing w:after="200"/>
      <w:jc w:val="left"/>
    </w:pPr>
    <w:rPr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B2E9B"/>
    <w:rPr>
      <w:rFonts w:ascii="Calibri" w:hAnsi="Calibri" w:cs="Times New Roman"/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rsid w:val="00DB2E9B"/>
    <w:rPr>
      <w:rFonts w:cs="Times New Roman"/>
      <w:vertAlign w:val="superscript"/>
    </w:rPr>
  </w:style>
  <w:style w:type="paragraph" w:styleId="Sinespaciado">
    <w:name w:val="No Spacing"/>
    <w:uiPriority w:val="99"/>
    <w:qFormat/>
    <w:rsid w:val="00371249"/>
    <w:rPr>
      <w:lang w:val="es-AR" w:eastAsia="en-US"/>
    </w:rPr>
  </w:style>
  <w:style w:type="paragraph" w:styleId="Encabezado">
    <w:name w:val="header"/>
    <w:basedOn w:val="Normal"/>
    <w:link w:val="EncabezadoCar"/>
    <w:uiPriority w:val="99"/>
    <w:rsid w:val="0056681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6817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6681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6681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68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681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B1427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142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1427A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142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1427A"/>
    <w:rPr>
      <w:rFonts w:cs="Times New Roman"/>
      <w:b/>
      <w:bCs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E123F3"/>
    <w:rPr>
      <w:rFonts w:cs="Times New Roman"/>
      <w:b/>
      <w:bCs/>
    </w:rPr>
  </w:style>
  <w:style w:type="character" w:styleId="Nmerodepgina">
    <w:name w:val="page number"/>
    <w:basedOn w:val="Fuentedeprrafopredeter"/>
    <w:uiPriority w:val="99"/>
    <w:rsid w:val="00682DCA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6E19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D6E19"/>
    <w:rPr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D6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ualdadycalidadcba.gov.ar/SIPEC-CBA/publicaciones/PNFP/pnfpnacion.php" TargetMode="External"/><Relationship Id="rId18" Type="http://schemas.openxmlformats.org/officeDocument/2006/relationships/hyperlink" Target="http://www.igualdadycalidadcba.gov.ar/SIPEC-CBA/Prioridades/prioridadespe2014-2015.php" TargetMode="External"/><Relationship Id="rId26" Type="http://schemas.openxmlformats.org/officeDocument/2006/relationships/hyperlink" Target="http://www.etpcba.com.a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gualdadycalidadcba.gov.ar/SIPEC-CBA/publicaciones/PNFP/MaterialesCba/Recom_Sec_Abr2014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uestraescuela.educacion.gov.ar/bancoderecursos/" TargetMode="External"/><Relationship Id="rId17" Type="http://schemas.openxmlformats.org/officeDocument/2006/relationships/hyperlink" Target="http://www.igualdadycalidadcba.gov.ar/SIPEC-CBA/publicaciones/PNFP/MaterialesCba/Lineam_pol_educativa_Cba-2011-2015.pdf" TargetMode="External"/><Relationship Id="rId25" Type="http://schemas.openxmlformats.org/officeDocument/2006/relationships/hyperlink" Target="http://www.igualdadycalidadcba.gov.ar/SIPEC-CBA/publicaciones/EducacionRural/docus/TOMOS/ENCUADRE_SECUNDARIA%20RURAL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gualdadycalidadcba.gov.ar/SIPEC-CBA/areas/area2/estadistica/documentos/EvalInstitucional.html" TargetMode="External"/><Relationship Id="rId20" Type="http://schemas.openxmlformats.org/officeDocument/2006/relationships/hyperlink" Target="http://www.igualdadycalidadcba.gov.ar/SIPEC-CBA/publicaciones/PNFP/MaterialesCba/Recom_Pri_Abr2014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ualdadycalidadcba.gov.ar/SIPEC-CBA/publicaciones/PNFP/pnfpcba.php" TargetMode="External"/><Relationship Id="rId24" Type="http://schemas.openxmlformats.org/officeDocument/2006/relationships/hyperlink" Target="http://www.igualdadycalidadcba.gov.ar/SIPEC-CBA/publicaciones/EducacionSecundaria/LISTO%20PDF/TOMO1EducacionSecundaria%20web8-2-11.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nuestraescuela.educacion.gov.ar/bancoderecursos/" TargetMode="External"/><Relationship Id="rId23" Type="http://schemas.openxmlformats.org/officeDocument/2006/relationships/hyperlink" Target="http://www.igualdadycalidadcba.gov.ar/SIPEC-CBA/publicaciones/EducacionPrimaria/DCJ_PRIMARIO%2023%20de%20noviembre.pdf" TargetMode="External"/><Relationship Id="rId28" Type="http://schemas.openxmlformats.org/officeDocument/2006/relationships/hyperlink" Target="http://www.igualdadycalidadcba.gov.ar/SIPEC-CBA/publicaciones/PNFP/pnfpcba.php" TargetMode="External"/><Relationship Id="rId10" Type="http://schemas.openxmlformats.org/officeDocument/2006/relationships/hyperlink" Target="http://www.igualdadycalidadcba.gov.ar/SIPEC-CBA/publicaciones/PNFP/pnfpnacion.php" TargetMode="External"/><Relationship Id="rId19" Type="http://schemas.openxmlformats.org/officeDocument/2006/relationships/hyperlink" Target="http://www.igualdadycalidadcba.gov.ar/SIPEC-CBA/publicaciones/PNFP/MaterialesCba/Recom_Ini_Abr2014.pdf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nuestraescuela.educacion.gov.ar/bancoderecursos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igualdadycalidadcba.gov.ar/SIPEC-CBA/publicaciones/EducacionInicial/DCJ%20EDUCACION%20INICIAL%20web%208-2-11.pdf" TargetMode="External"/><Relationship Id="rId27" Type="http://schemas.openxmlformats.org/officeDocument/2006/relationships/hyperlink" Target="http://www.igualdadycalidadcba.gov.ar/SIPEC-CBA/publicaciones/docbaseinclusion28-9.pdf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ualdadycalidadcba.gov.ar/SIPEC-CBA/publicaciones/PNFP/pnfpnacion.php" TargetMode="External"/><Relationship Id="rId1" Type="http://schemas.openxmlformats.org/officeDocument/2006/relationships/hyperlink" Target="http://nuestraescuela.educacion.gov.ar/bancoderecurs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DF24-DDFF-4FB1-B6D4-B1D63ADC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2966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DSANDRONE</cp:lastModifiedBy>
  <cp:revision>9</cp:revision>
  <cp:lastPrinted>2015-03-31T16:13:00Z</cp:lastPrinted>
  <dcterms:created xsi:type="dcterms:W3CDTF">2015-03-25T12:55:00Z</dcterms:created>
  <dcterms:modified xsi:type="dcterms:W3CDTF">2015-03-31T16:14:00Z</dcterms:modified>
</cp:coreProperties>
</file>